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67FB" w:rsidRPr="00AE67FB" w:rsidRDefault="00AE67FB" w:rsidP="00AE67FB">
      <w:pPr>
        <w:spacing w:after="0" w:line="408" w:lineRule="auto"/>
        <w:ind w:left="120"/>
        <w:jc w:val="center"/>
        <w:rPr>
          <w:sz w:val="16"/>
          <w:szCs w:val="16"/>
        </w:rPr>
      </w:pPr>
      <w:r w:rsidRPr="00AE67FB">
        <w:rPr>
          <w:rFonts w:ascii="Times New Roman" w:hAnsi="Times New Roman"/>
          <w:b/>
          <w:sz w:val="16"/>
          <w:szCs w:val="16"/>
        </w:rPr>
        <w:t>МИНИСТЕРСТВО ПРОСВЕЩЕНИЯ РО</w:t>
      </w:r>
      <w:r w:rsidRPr="00AE67FB">
        <w:rPr>
          <w:rFonts w:ascii="Times New Roman" w:hAnsi="Times New Roman"/>
          <w:b/>
          <w:sz w:val="16"/>
          <w:szCs w:val="16"/>
        </w:rPr>
        <w:t>С</w:t>
      </w:r>
      <w:r w:rsidRPr="00AE67FB">
        <w:rPr>
          <w:rFonts w:ascii="Times New Roman" w:hAnsi="Times New Roman"/>
          <w:b/>
          <w:sz w:val="16"/>
          <w:szCs w:val="16"/>
        </w:rPr>
        <w:t>СИЙСКОЙ ФЕДЕРАЦИИ</w:t>
      </w:r>
    </w:p>
    <w:p w:rsidR="00AE67FB" w:rsidRPr="00AE67FB" w:rsidRDefault="00AE67FB" w:rsidP="00AE67FB">
      <w:pPr>
        <w:spacing w:after="0" w:line="408" w:lineRule="auto"/>
        <w:ind w:left="120"/>
        <w:jc w:val="center"/>
        <w:rPr>
          <w:sz w:val="16"/>
          <w:szCs w:val="16"/>
        </w:rPr>
      </w:pPr>
      <w:r w:rsidRPr="00AE67FB">
        <w:rPr>
          <w:rFonts w:ascii="Times New Roman" w:hAnsi="Times New Roman"/>
          <w:b/>
          <w:sz w:val="16"/>
          <w:szCs w:val="16"/>
        </w:rPr>
        <w:t>МОУ "Золотецкая ООШ "</w:t>
      </w:r>
    </w:p>
    <w:p w:rsidR="00AE67FB" w:rsidRPr="00DF6C85" w:rsidRDefault="00AE67FB" w:rsidP="00AE67FB">
      <w:pPr>
        <w:spacing w:after="0"/>
        <w:ind w:left="120"/>
      </w:pPr>
      <w:r>
        <w:rPr>
          <w:noProof/>
        </w:rPr>
        <w:drawing>
          <wp:anchor distT="0" distB="0" distL="114300" distR="114300" simplePos="0" relativeHeight="251661312" behindDoc="1" locked="0" layoutInCell="1" allowOverlap="1">
            <wp:simplePos x="0" y="0"/>
            <wp:positionH relativeFrom="column">
              <wp:posOffset>-40585</wp:posOffset>
            </wp:positionH>
            <wp:positionV relativeFrom="paragraph">
              <wp:posOffset>19934</wp:posOffset>
            </wp:positionV>
            <wp:extent cx="4378021" cy="1240403"/>
            <wp:effectExtent l="19050" t="0" r="3479" b="0"/>
            <wp:wrapNone/>
            <wp:docPr id="1" name="Рисунок 1" descr="2025-01-31_001.jpg"/>
            <wp:cNvGraphicFramePr/>
            <a:graphic xmlns:a="http://schemas.openxmlformats.org/drawingml/2006/main">
              <a:graphicData uri="http://schemas.openxmlformats.org/drawingml/2006/picture">
                <pic:pic xmlns:pic="http://schemas.openxmlformats.org/drawingml/2006/picture">
                  <pic:nvPicPr>
                    <pic:cNvPr id="0" name="2025-01-31_001.jpg"/>
                    <pic:cNvPicPr/>
                  </pic:nvPicPr>
                  <pic:blipFill>
                    <a:blip r:embed="rId6" cstate="print"/>
                    <a:stretch>
                      <a:fillRect/>
                    </a:stretch>
                  </pic:blipFill>
                  <pic:spPr>
                    <a:xfrm>
                      <a:off x="0" y="0"/>
                      <a:ext cx="4378021" cy="1240403"/>
                    </a:xfrm>
                    <a:prstGeom prst="rect">
                      <a:avLst/>
                    </a:prstGeom>
                  </pic:spPr>
                </pic:pic>
              </a:graphicData>
            </a:graphic>
          </wp:anchor>
        </w:drawing>
      </w:r>
    </w:p>
    <w:p w:rsidR="00AE67FB" w:rsidRPr="00DF6C85" w:rsidRDefault="00AE67FB" w:rsidP="00AE67FB">
      <w:pPr>
        <w:spacing w:after="0"/>
        <w:ind w:left="120"/>
      </w:pPr>
    </w:p>
    <w:p w:rsidR="00AE67FB" w:rsidRPr="00DF6C85" w:rsidRDefault="00AE67FB" w:rsidP="00AE67FB">
      <w:pPr>
        <w:spacing w:after="0"/>
        <w:ind w:left="120"/>
      </w:pPr>
    </w:p>
    <w:p w:rsidR="00AE67FB" w:rsidRPr="00DF6C85" w:rsidRDefault="00AE67FB" w:rsidP="00AE67FB">
      <w:pPr>
        <w:spacing w:after="0"/>
        <w:ind w:left="120"/>
      </w:pPr>
    </w:p>
    <w:p w:rsidR="00AE67FB" w:rsidRPr="00DF6C85" w:rsidRDefault="00AE67FB" w:rsidP="00AE67FB">
      <w:pPr>
        <w:spacing w:after="0"/>
        <w:ind w:left="120"/>
      </w:pPr>
    </w:p>
    <w:p w:rsidR="00AE67FB" w:rsidRPr="00DF6C85" w:rsidRDefault="00AE67FB" w:rsidP="00AE67FB">
      <w:pPr>
        <w:spacing w:after="0"/>
        <w:ind w:left="120"/>
      </w:pPr>
    </w:p>
    <w:p w:rsidR="00AE67FB" w:rsidRDefault="00AE67FB" w:rsidP="00AE67FB">
      <w:pPr>
        <w:spacing w:after="0" w:line="408" w:lineRule="auto"/>
        <w:ind w:left="120"/>
        <w:jc w:val="center"/>
        <w:rPr>
          <w:rFonts w:ascii="Times New Roman" w:hAnsi="Times New Roman"/>
          <w:b/>
          <w:sz w:val="28"/>
        </w:rPr>
      </w:pPr>
    </w:p>
    <w:p w:rsidR="00AE67FB" w:rsidRDefault="00AE67FB" w:rsidP="00AE67FB">
      <w:pPr>
        <w:spacing w:after="0" w:line="408" w:lineRule="auto"/>
        <w:ind w:left="120"/>
        <w:jc w:val="center"/>
        <w:rPr>
          <w:rFonts w:ascii="Times New Roman" w:hAnsi="Times New Roman"/>
          <w:b/>
          <w:sz w:val="24"/>
          <w:szCs w:val="24"/>
        </w:rPr>
      </w:pPr>
    </w:p>
    <w:p w:rsidR="00AE67FB" w:rsidRDefault="00AE67FB" w:rsidP="00AE67FB">
      <w:pPr>
        <w:spacing w:after="0" w:line="408" w:lineRule="auto"/>
        <w:ind w:left="120"/>
        <w:jc w:val="center"/>
        <w:rPr>
          <w:rFonts w:ascii="Times New Roman" w:hAnsi="Times New Roman"/>
          <w:b/>
          <w:sz w:val="24"/>
          <w:szCs w:val="24"/>
        </w:rPr>
      </w:pPr>
    </w:p>
    <w:p w:rsidR="00AE67FB" w:rsidRDefault="00AE67FB" w:rsidP="00AE67FB">
      <w:pPr>
        <w:spacing w:after="0" w:line="408" w:lineRule="auto"/>
        <w:ind w:left="120"/>
        <w:jc w:val="center"/>
        <w:rPr>
          <w:rFonts w:ascii="Times New Roman" w:hAnsi="Times New Roman"/>
          <w:b/>
          <w:sz w:val="24"/>
          <w:szCs w:val="24"/>
        </w:rPr>
      </w:pPr>
      <w:r w:rsidRPr="00AE67FB">
        <w:rPr>
          <w:rFonts w:ascii="Times New Roman" w:hAnsi="Times New Roman"/>
          <w:b/>
          <w:sz w:val="24"/>
          <w:szCs w:val="24"/>
        </w:rPr>
        <w:t xml:space="preserve">РАБОЧАЯ ПРОГРАММА </w:t>
      </w:r>
    </w:p>
    <w:p w:rsidR="00AE67FB" w:rsidRPr="00AE67FB" w:rsidRDefault="00AE67FB" w:rsidP="00AE67FB">
      <w:pPr>
        <w:spacing w:after="0" w:line="408" w:lineRule="auto"/>
        <w:ind w:left="120"/>
        <w:jc w:val="center"/>
        <w:rPr>
          <w:rFonts w:ascii="Times New Roman" w:hAnsi="Times New Roman"/>
          <w:b/>
          <w:sz w:val="24"/>
          <w:szCs w:val="24"/>
        </w:rPr>
      </w:pPr>
      <w:r w:rsidRPr="00AE67FB">
        <w:rPr>
          <w:rFonts w:ascii="Times New Roman" w:hAnsi="Times New Roman"/>
          <w:b/>
          <w:sz w:val="24"/>
          <w:szCs w:val="24"/>
        </w:rPr>
        <w:t xml:space="preserve">КУРСА ВНЕУРОЧНОЙ ДЕЯТЕЛЬНОСТИ </w:t>
      </w:r>
    </w:p>
    <w:p w:rsidR="00AE67FB" w:rsidRPr="00AE67FB" w:rsidRDefault="00AE67FB" w:rsidP="00AE67FB">
      <w:pPr>
        <w:spacing w:after="0" w:line="408" w:lineRule="auto"/>
        <w:ind w:left="120"/>
        <w:jc w:val="center"/>
        <w:rPr>
          <w:sz w:val="24"/>
          <w:szCs w:val="24"/>
        </w:rPr>
      </w:pPr>
      <w:r w:rsidRPr="00AE67FB">
        <w:rPr>
          <w:rFonts w:ascii="Times New Roman" w:hAnsi="Times New Roman"/>
          <w:b/>
          <w:sz w:val="24"/>
          <w:szCs w:val="24"/>
        </w:rPr>
        <w:t>«Россия – мои горизонты»</w:t>
      </w:r>
    </w:p>
    <w:p w:rsidR="00AE67FB" w:rsidRDefault="00AE67FB" w:rsidP="00AE67FB">
      <w:pPr>
        <w:spacing w:after="0" w:line="408" w:lineRule="auto"/>
        <w:ind w:left="120"/>
        <w:jc w:val="center"/>
        <w:rPr>
          <w:rFonts w:ascii="Times New Roman" w:hAnsi="Times New Roman"/>
          <w:sz w:val="28"/>
        </w:rPr>
      </w:pPr>
    </w:p>
    <w:p w:rsidR="00AE67FB" w:rsidRDefault="00AE67FB" w:rsidP="00AE67FB">
      <w:pPr>
        <w:spacing w:after="0" w:line="408" w:lineRule="auto"/>
        <w:ind w:left="120"/>
        <w:jc w:val="center"/>
      </w:pPr>
    </w:p>
    <w:p w:rsidR="00AE67FB" w:rsidRDefault="00AE67FB" w:rsidP="00AE67FB">
      <w:pPr>
        <w:spacing w:after="0" w:line="408" w:lineRule="auto"/>
        <w:ind w:left="120"/>
        <w:jc w:val="center"/>
      </w:pPr>
    </w:p>
    <w:p w:rsidR="00AE67FB" w:rsidRDefault="00AE67FB" w:rsidP="00AE67FB">
      <w:pPr>
        <w:spacing w:after="0" w:line="408" w:lineRule="auto"/>
        <w:ind w:left="120"/>
        <w:jc w:val="center"/>
      </w:pPr>
    </w:p>
    <w:p w:rsidR="00AE67FB" w:rsidRDefault="00AE67FB" w:rsidP="00AE67FB">
      <w:pPr>
        <w:spacing w:after="0" w:line="408" w:lineRule="auto"/>
        <w:ind w:left="120"/>
        <w:jc w:val="center"/>
      </w:pPr>
    </w:p>
    <w:p w:rsidR="00AE67FB" w:rsidRDefault="00AE67FB" w:rsidP="00AE67FB">
      <w:pPr>
        <w:spacing w:after="0" w:line="408" w:lineRule="auto"/>
        <w:ind w:left="120"/>
        <w:jc w:val="center"/>
      </w:pPr>
    </w:p>
    <w:p w:rsidR="00AE67FB" w:rsidRDefault="00AE67FB" w:rsidP="00AE67FB">
      <w:pPr>
        <w:spacing w:after="0" w:line="408" w:lineRule="auto"/>
        <w:ind w:left="120"/>
        <w:jc w:val="center"/>
      </w:pPr>
    </w:p>
    <w:p w:rsidR="00AE67FB" w:rsidRDefault="00AE67FB" w:rsidP="00AE67FB">
      <w:pPr>
        <w:spacing w:after="0" w:line="408" w:lineRule="auto"/>
        <w:ind w:left="120"/>
        <w:jc w:val="center"/>
      </w:pPr>
    </w:p>
    <w:p w:rsidR="00AE67FB" w:rsidRDefault="00AE67FB" w:rsidP="00AE67FB">
      <w:pPr>
        <w:spacing w:after="0" w:line="408" w:lineRule="auto"/>
        <w:ind w:left="120"/>
        <w:jc w:val="center"/>
      </w:pPr>
    </w:p>
    <w:p w:rsidR="00AE67FB" w:rsidRPr="00DF6C85" w:rsidRDefault="00AE67FB" w:rsidP="00AE67FB">
      <w:pPr>
        <w:spacing w:after="0" w:line="408" w:lineRule="auto"/>
        <w:ind w:left="120"/>
        <w:jc w:val="center"/>
      </w:pPr>
    </w:p>
    <w:p w:rsidR="00AE67FB" w:rsidRPr="00DF6C85" w:rsidRDefault="00AE67FB" w:rsidP="00AE67FB">
      <w:pPr>
        <w:spacing w:after="0"/>
        <w:ind w:left="120"/>
        <w:jc w:val="center"/>
      </w:pPr>
    </w:p>
    <w:p w:rsidR="00AE67FB" w:rsidRPr="00AE67FB" w:rsidRDefault="00AE67FB" w:rsidP="00AE67FB">
      <w:pPr>
        <w:spacing w:after="0"/>
        <w:ind w:left="120"/>
        <w:jc w:val="center"/>
        <w:rPr>
          <w:rFonts w:ascii="Times New Roman" w:hAnsi="Times New Roman"/>
          <w:sz w:val="18"/>
          <w:szCs w:val="18"/>
        </w:rPr>
      </w:pPr>
      <w:r w:rsidRPr="00AE67FB">
        <w:rPr>
          <w:rFonts w:ascii="Times New Roman" w:hAnsi="Times New Roman"/>
          <w:sz w:val="18"/>
          <w:szCs w:val="18"/>
        </w:rPr>
        <w:t>п. Золотец</w:t>
      </w:r>
    </w:p>
    <w:p w:rsidR="00AE67FB" w:rsidRPr="00AE67FB" w:rsidRDefault="00AE67FB" w:rsidP="00AE67FB">
      <w:pPr>
        <w:spacing w:after="0"/>
        <w:ind w:left="120"/>
        <w:jc w:val="center"/>
        <w:rPr>
          <w:rFonts w:ascii="Times New Roman" w:hAnsi="Times New Roman"/>
          <w:sz w:val="18"/>
          <w:szCs w:val="18"/>
        </w:rPr>
      </w:pPr>
      <w:r w:rsidRPr="00AE67FB">
        <w:rPr>
          <w:rFonts w:ascii="Times New Roman" w:hAnsi="Times New Roman"/>
          <w:sz w:val="18"/>
          <w:szCs w:val="18"/>
        </w:rPr>
        <w:lastRenderedPageBreak/>
        <w:t>2024</w:t>
      </w:r>
    </w:p>
    <w:p w:rsidR="00AE67FB" w:rsidRPr="00AE67FB" w:rsidRDefault="00AE67FB" w:rsidP="00AE67FB">
      <w:pPr>
        <w:spacing w:after="0"/>
        <w:rPr>
          <w:sz w:val="18"/>
          <w:szCs w:val="18"/>
        </w:rPr>
      </w:pPr>
    </w:p>
    <w:p w:rsidR="00566F7B" w:rsidRDefault="00361957">
      <w:pPr>
        <w:pStyle w:val="h1"/>
        <w:rPr>
          <w:rStyle w:val="a7"/>
          <w:b/>
          <w:bCs/>
        </w:rPr>
      </w:pPr>
      <w:r>
        <w:rPr>
          <w:rStyle w:val="a7"/>
          <w:b/>
          <w:bCs/>
        </w:rPr>
        <w:br w:type="page"/>
      </w:r>
      <w:r>
        <w:rPr>
          <w:rStyle w:val="a7"/>
          <w:b/>
          <w:bCs/>
        </w:rPr>
        <w:lastRenderedPageBreak/>
        <w:t>Содержание</w:t>
      </w:r>
    </w:p>
    <w:p w:rsidR="00566F7B" w:rsidRDefault="00566F7B">
      <w:pPr>
        <w:pStyle w:val="body"/>
        <w:rPr>
          <w:rStyle w:val="a7"/>
        </w:rPr>
      </w:pPr>
    </w:p>
    <w:p w:rsidR="00566F7B" w:rsidRDefault="00361957">
      <w:pPr>
        <w:pStyle w:val="TOC-1"/>
        <w:spacing w:before="0"/>
      </w:pPr>
      <w:r>
        <w:t>Пояснительная записка</w:t>
      </w:r>
      <w:r>
        <w:tab/>
      </w:r>
      <w:r>
        <w:tab/>
        <w:t>4</w:t>
      </w:r>
    </w:p>
    <w:p w:rsidR="00566F7B" w:rsidRDefault="00361957">
      <w:pPr>
        <w:pStyle w:val="TOC-1"/>
        <w:spacing w:before="0"/>
        <w:ind w:left="283"/>
      </w:pPr>
      <w:r>
        <w:t>Актуальность и назначение программы</w:t>
      </w:r>
      <w:r>
        <w:tab/>
      </w:r>
      <w:r>
        <w:tab/>
        <w:t>4</w:t>
      </w:r>
    </w:p>
    <w:p w:rsidR="00566F7B" w:rsidRPr="00AE67FB" w:rsidRDefault="00361957">
      <w:pPr>
        <w:pStyle w:val="TOC-1"/>
        <w:spacing w:before="0"/>
        <w:ind w:left="283"/>
      </w:pPr>
      <w:r>
        <w:t xml:space="preserve">Цели изучения курса внеурочной деятельности </w:t>
      </w:r>
    </w:p>
    <w:p w:rsidR="00566F7B" w:rsidRDefault="00361957">
      <w:pPr>
        <w:pStyle w:val="TOC-1"/>
        <w:spacing w:before="0"/>
        <w:ind w:left="283"/>
      </w:pPr>
      <w:r>
        <w:t>«Профориентация»</w:t>
      </w:r>
      <w:r>
        <w:tab/>
      </w:r>
      <w:r>
        <w:tab/>
        <w:t>4</w:t>
      </w:r>
    </w:p>
    <w:p w:rsidR="00566F7B" w:rsidRDefault="00361957">
      <w:pPr>
        <w:pStyle w:val="TOC-1"/>
        <w:spacing w:before="0"/>
        <w:ind w:left="283"/>
      </w:pPr>
      <w:r>
        <w:t xml:space="preserve">Место курса внеурочной деятельности «Профориентация» </w:t>
      </w:r>
    </w:p>
    <w:p w:rsidR="00566F7B" w:rsidRDefault="00361957">
      <w:pPr>
        <w:pStyle w:val="TOC-1"/>
        <w:spacing w:before="0"/>
        <w:ind w:left="283"/>
      </w:pPr>
      <w:r>
        <w:t>в учебном плане</w:t>
      </w:r>
      <w:r>
        <w:tab/>
      </w:r>
      <w:r>
        <w:tab/>
        <w:t>5</w:t>
      </w:r>
    </w:p>
    <w:p w:rsidR="00566F7B" w:rsidRDefault="00361957">
      <w:pPr>
        <w:pStyle w:val="TOC-1"/>
        <w:spacing w:before="0"/>
        <w:ind w:left="283"/>
      </w:pPr>
      <w:r>
        <w:t>Взаимосвязь с программой воспитания</w:t>
      </w:r>
      <w:r>
        <w:tab/>
      </w:r>
      <w:r>
        <w:tab/>
        <w:t>6</w:t>
      </w:r>
    </w:p>
    <w:p w:rsidR="00566F7B" w:rsidRDefault="00361957">
      <w:pPr>
        <w:pStyle w:val="TOC-1"/>
        <w:spacing w:before="0"/>
        <w:ind w:left="283"/>
      </w:pPr>
      <w:r>
        <w:t>Особенности работы педагога по программе</w:t>
      </w:r>
      <w:r>
        <w:tab/>
      </w:r>
      <w:r>
        <w:tab/>
        <w:t>6</w:t>
      </w:r>
    </w:p>
    <w:p w:rsidR="00566F7B" w:rsidRDefault="00361957">
      <w:pPr>
        <w:pStyle w:val="TOC-1"/>
        <w:spacing w:before="113"/>
      </w:pPr>
      <w:r>
        <w:t>Планируемые результаты освоения курса внеурочной деятельности «Профориентация»</w:t>
      </w:r>
      <w:r>
        <w:tab/>
      </w:r>
      <w:r>
        <w:tab/>
        <w:t>7</w:t>
      </w:r>
    </w:p>
    <w:p w:rsidR="00566F7B" w:rsidRDefault="00361957">
      <w:pPr>
        <w:pStyle w:val="TOC-1"/>
        <w:spacing w:before="0"/>
        <w:ind w:left="283"/>
      </w:pPr>
      <w:r>
        <w:t>Личностные результаты</w:t>
      </w:r>
      <w:r>
        <w:tab/>
      </w:r>
      <w:r>
        <w:tab/>
        <w:t>7</w:t>
      </w:r>
    </w:p>
    <w:p w:rsidR="00566F7B" w:rsidRDefault="00361957">
      <w:pPr>
        <w:pStyle w:val="TOC-1"/>
        <w:spacing w:before="0"/>
        <w:ind w:left="283"/>
      </w:pPr>
      <w:r>
        <w:t>Метапредметные результаты</w:t>
      </w:r>
      <w:r>
        <w:tab/>
      </w:r>
      <w:r>
        <w:tab/>
        <w:t>10</w:t>
      </w:r>
    </w:p>
    <w:p w:rsidR="00566F7B" w:rsidRDefault="00361957">
      <w:pPr>
        <w:pStyle w:val="TOC-1"/>
        <w:spacing w:before="0"/>
        <w:ind w:left="283"/>
      </w:pPr>
      <w:r>
        <w:t>Предметные результаты</w:t>
      </w:r>
      <w:r>
        <w:tab/>
      </w:r>
      <w:r>
        <w:tab/>
        <w:t>12</w:t>
      </w:r>
    </w:p>
    <w:p w:rsidR="00566F7B" w:rsidRDefault="00361957">
      <w:pPr>
        <w:pStyle w:val="TOC-1"/>
        <w:spacing w:before="113"/>
      </w:pPr>
      <w:r>
        <w:t>Содержание курса внеурочной деятельности «Профориентация»</w:t>
      </w:r>
      <w:r>
        <w:tab/>
      </w:r>
      <w:r>
        <w:tab/>
        <w:t>16</w:t>
      </w:r>
    </w:p>
    <w:p w:rsidR="00566F7B" w:rsidRDefault="00361957">
      <w:pPr>
        <w:pStyle w:val="TOC-1"/>
        <w:spacing w:before="0"/>
        <w:ind w:left="283"/>
      </w:pPr>
      <w:r>
        <w:t>Раздел 1. Введение в курс внеурочной деятельности «Профориентация» (5 ч)</w:t>
      </w:r>
      <w:r>
        <w:tab/>
      </w:r>
      <w:r>
        <w:tab/>
        <w:t>16</w:t>
      </w:r>
    </w:p>
    <w:p w:rsidR="00566F7B" w:rsidRDefault="00361957">
      <w:pPr>
        <w:pStyle w:val="TOC-1"/>
        <w:spacing w:before="0"/>
        <w:ind w:left="283"/>
      </w:pPr>
      <w:r>
        <w:t>Раздел 2. Универсальные навыки (14 ч)</w:t>
      </w:r>
      <w:r>
        <w:tab/>
      </w:r>
      <w:r>
        <w:tab/>
        <w:t>17</w:t>
      </w:r>
    </w:p>
    <w:p w:rsidR="00566F7B" w:rsidRDefault="00361957">
      <w:pPr>
        <w:pStyle w:val="TOC-1"/>
        <w:spacing w:before="0"/>
        <w:ind w:left="283"/>
      </w:pPr>
      <w:r>
        <w:t>Раздел 3. Какой я? (12 ч)</w:t>
      </w:r>
      <w:r>
        <w:tab/>
      </w:r>
      <w:r>
        <w:tab/>
        <w:t>17</w:t>
      </w:r>
    </w:p>
    <w:p w:rsidR="00566F7B" w:rsidRDefault="00361957">
      <w:pPr>
        <w:pStyle w:val="TOC-1"/>
        <w:spacing w:before="0"/>
        <w:ind w:left="283"/>
      </w:pPr>
      <w:r>
        <w:t>Раздел 4. Образовательная траектория (8 ч)</w:t>
      </w:r>
      <w:r>
        <w:tab/>
      </w:r>
      <w:r>
        <w:tab/>
        <w:t>18</w:t>
      </w:r>
    </w:p>
    <w:p w:rsidR="00566F7B" w:rsidRDefault="00361957">
      <w:pPr>
        <w:pStyle w:val="TOC-1"/>
        <w:spacing w:before="0"/>
        <w:ind w:left="283"/>
      </w:pPr>
      <w:r>
        <w:t xml:space="preserve">Раздел 5. Профессиональные возможности нашего </w:t>
      </w:r>
    </w:p>
    <w:p w:rsidR="00566F7B" w:rsidRDefault="00361957">
      <w:pPr>
        <w:pStyle w:val="TOC-1"/>
        <w:spacing w:before="0"/>
        <w:ind w:left="283"/>
      </w:pPr>
      <w:r>
        <w:t>региона (14 ч)</w:t>
      </w:r>
      <w:r>
        <w:tab/>
      </w:r>
      <w:r>
        <w:tab/>
        <w:t>18</w:t>
      </w:r>
    </w:p>
    <w:p w:rsidR="00566F7B" w:rsidRDefault="00361957">
      <w:pPr>
        <w:pStyle w:val="TOC-1"/>
        <w:spacing w:before="0"/>
        <w:ind w:left="283"/>
      </w:pPr>
      <w:r>
        <w:t>Раздел 6. Проба профессии (15 ч)</w:t>
      </w:r>
      <w:r>
        <w:tab/>
      </w:r>
      <w:r>
        <w:tab/>
        <w:t>19</w:t>
      </w:r>
    </w:p>
    <w:p w:rsidR="00566F7B" w:rsidRDefault="00361957">
      <w:pPr>
        <w:pStyle w:val="TOC-1"/>
        <w:spacing w:before="113"/>
      </w:pPr>
      <w:r>
        <w:t>Тематическое планирование</w:t>
      </w:r>
      <w:r>
        <w:tab/>
      </w:r>
      <w:r>
        <w:tab/>
        <w:t>21</w:t>
      </w:r>
    </w:p>
    <w:p w:rsidR="00566F7B" w:rsidRDefault="00361957">
      <w:pPr>
        <w:pStyle w:val="TOC-1"/>
        <w:spacing w:before="113"/>
      </w:pPr>
      <w:r>
        <w:rPr>
          <w:spacing w:val="1"/>
        </w:rPr>
        <w:t>Приложение 1. Описание игр, используемых на занятиях</w:t>
      </w:r>
      <w:r>
        <w:tab/>
      </w:r>
      <w:r>
        <w:tab/>
        <w:t>39</w:t>
      </w:r>
    </w:p>
    <w:p w:rsidR="00566F7B" w:rsidRDefault="00361957">
      <w:pPr>
        <w:pStyle w:val="TOC-1"/>
        <w:spacing w:before="113"/>
      </w:pPr>
      <w:r>
        <w:t>Приложение 2. Методика проведения большой профориентационной игры</w:t>
      </w:r>
      <w:r>
        <w:tab/>
      </w:r>
      <w:r>
        <w:tab/>
        <w:t>44</w:t>
      </w:r>
    </w:p>
    <w:p w:rsidR="00566F7B" w:rsidRDefault="00361957">
      <w:pPr>
        <w:pStyle w:val="TOC-1"/>
        <w:spacing w:before="113"/>
      </w:pPr>
      <w:r>
        <w:t>Приложение 3. Профессиональные пробы</w:t>
      </w:r>
      <w:r>
        <w:tab/>
      </w:r>
      <w:r>
        <w:tab/>
        <w:t>53</w:t>
      </w:r>
    </w:p>
    <w:p w:rsidR="00566F7B" w:rsidRDefault="00361957">
      <w:pPr>
        <w:pStyle w:val="TOC-1"/>
        <w:spacing w:before="0"/>
        <w:ind w:left="283"/>
      </w:pPr>
      <w:r>
        <w:t>1. Профессиональная проба «Интервью»</w:t>
      </w:r>
      <w:r>
        <w:tab/>
      </w:r>
      <w:r>
        <w:tab/>
        <w:t>53</w:t>
      </w:r>
    </w:p>
    <w:p w:rsidR="00566F7B" w:rsidRDefault="00361957">
      <w:pPr>
        <w:pStyle w:val="TOC-1"/>
        <w:spacing w:before="0"/>
        <w:ind w:left="283"/>
      </w:pPr>
      <w:r>
        <w:t>2. Профессиональная проба «Фитодизайн».</w:t>
      </w:r>
      <w:r>
        <w:tab/>
      </w:r>
      <w:r>
        <w:tab/>
        <w:t>57</w:t>
      </w:r>
    </w:p>
    <w:p w:rsidR="00566F7B" w:rsidRDefault="00361957">
      <w:pPr>
        <w:pStyle w:val="TOC-1"/>
        <w:spacing w:before="0"/>
        <w:ind w:left="283"/>
      </w:pPr>
      <w:r>
        <w:t>3. Профессиональная проба «Экспозиционер»</w:t>
      </w:r>
      <w:r>
        <w:tab/>
      </w:r>
      <w:r>
        <w:tab/>
        <w:t>61</w:t>
      </w:r>
    </w:p>
    <w:p w:rsidR="00566F7B" w:rsidRDefault="00566F7B">
      <w:pPr>
        <w:pStyle w:val="TOC-1"/>
        <w:spacing w:before="0"/>
      </w:pPr>
    </w:p>
    <w:p w:rsidR="00566F7B" w:rsidRDefault="00566F7B">
      <w:pPr>
        <w:pStyle w:val="body"/>
      </w:pPr>
    </w:p>
    <w:p w:rsidR="002D48EA" w:rsidRDefault="002D48EA">
      <w:pPr>
        <w:pStyle w:val="h1"/>
      </w:pPr>
    </w:p>
    <w:p w:rsidR="00566F7B" w:rsidRDefault="00361957">
      <w:pPr>
        <w:pStyle w:val="h1"/>
      </w:pPr>
      <w:r>
        <w:lastRenderedPageBreak/>
        <w:t>Пояснительная записка</w:t>
      </w:r>
    </w:p>
    <w:p w:rsidR="00566F7B" w:rsidRDefault="00361957">
      <w:pPr>
        <w:pStyle w:val="h2"/>
      </w:pPr>
      <w:r>
        <w:t>Актуальность и назначение программы</w:t>
      </w:r>
    </w:p>
    <w:p w:rsidR="00566F7B" w:rsidRDefault="00361957">
      <w:pPr>
        <w:pStyle w:val="body"/>
      </w:pPr>
      <w:r>
        <w:t>Программа разработана в соответствии с требованиями Фед</w:t>
      </w:r>
      <w:r>
        <w:t>е</w:t>
      </w:r>
      <w:r>
        <w:t>рального государственного образовательного стандарта основного общего образования, ориентирована на обеспечение индивидуал</w:t>
      </w:r>
      <w:r>
        <w:t>ь</w:t>
      </w:r>
      <w:r>
        <w:t>ных потребностей обучающихся и направлена на достижение пл</w:t>
      </w:r>
      <w:r>
        <w:t>а</w:t>
      </w:r>
      <w:r>
        <w:t>нируемых результатов освоения Программы основного общего о</w:t>
      </w:r>
      <w:r>
        <w:t>б</w:t>
      </w:r>
      <w:r>
        <w:t>разования с учётом выбора участниками образовательных отнош</w:t>
      </w:r>
      <w:r>
        <w:t>е</w:t>
      </w:r>
      <w:r>
        <w:t>ний курсов внеурочной деятельности. Это позволяет обеспечить единство обязательных требований ФГОС во всём пространстве школьного образования: не только на уроке, но и за его пределами.</w:t>
      </w:r>
    </w:p>
    <w:p w:rsidR="00566F7B" w:rsidRDefault="00361957">
      <w:pPr>
        <w:pStyle w:val="body"/>
      </w:pPr>
      <w:r>
        <w:t>Актуальность реализации данной программы обусловлена п</w:t>
      </w:r>
      <w:r>
        <w:t>о</w:t>
      </w:r>
      <w:r>
        <w:t>требностью подростков в самоопределении, в том числе в определ</w:t>
      </w:r>
      <w:r>
        <w:t>е</w:t>
      </w:r>
      <w:r>
        <w:t>нии сферы будущей профессиональной деятельности. А это влечёт за собой необходимость в педагогическом сопровождении професси</w:t>
      </w:r>
      <w:r>
        <w:t>о</w:t>
      </w:r>
      <w:r>
        <w:t>нального самоопределения школьников, в развитии мотивации школьника к осуществлению трудовой деятельности, в формиров</w:t>
      </w:r>
      <w:r>
        <w:t>а</w:t>
      </w:r>
      <w:r>
        <w:t>нии готовности школьников к выбору профессионального пути и к обучению в течение всей жизни. Эти важные задачи лишь отчасти решаются в учебном процессе. Работа по программе внеурочной деятельности «Профориентация» позволит педагогу реализовать эти актуальные для личностного развития учащегося задачи.</w:t>
      </w:r>
    </w:p>
    <w:p w:rsidR="00566F7B" w:rsidRDefault="00361957">
      <w:pPr>
        <w:pStyle w:val="body"/>
      </w:pPr>
      <w:r>
        <w:t>Программа станет востребованной как школьниками, которые планируют после окончания основной школы продолжить обучение в колледжах и техникумах, так и теми, кто планирует получить среднее образование в стенах школы. Сегодня профессионалу любой сферы деятельности необходимо владеть набором универсальных навыков, поэтому программа ориентирована на всех школьников вне зависимости от профиля (направленности) предполагаемой будущей профессии.</w:t>
      </w:r>
    </w:p>
    <w:p w:rsidR="00566F7B" w:rsidRDefault="00361957">
      <w:pPr>
        <w:pStyle w:val="h2"/>
        <w:spacing w:before="170"/>
      </w:pPr>
      <w:r>
        <w:t>Цели изучения курса внеурочной деятельности «Профориентация»</w:t>
      </w:r>
    </w:p>
    <w:p w:rsidR="00566F7B" w:rsidRDefault="00361957">
      <w:pPr>
        <w:pStyle w:val="body"/>
      </w:pPr>
      <w:r>
        <w:t>Курс внеурочной деятельности «Профориентация» нацелен на помощь учащемуся:</w:t>
      </w:r>
    </w:p>
    <w:p w:rsidR="00566F7B" w:rsidRDefault="00361957">
      <w:pPr>
        <w:pStyle w:val="list-bullet2"/>
      </w:pPr>
      <w:r>
        <w:t>в освоении надпрофессиональных компетенций (навыков общения, навыков работы в команде, навыков поведения в конфликтной ситуации, навыков сотрудничества, навыков принятия решений и ответственности за них т.</w:t>
      </w:r>
      <w:r>
        <w:rPr>
          <w:rFonts w:ascii="Times New Roman" w:hAnsi="Times New Roman" w:cs="Times New Roman"/>
        </w:rPr>
        <w:t>  </w:t>
      </w:r>
      <w:r>
        <w:t xml:space="preserve">д.). Эти навыки являются важными для любой профессии, владение ими позволит учащемуся в будущем </w:t>
      </w:r>
      <w:r>
        <w:lastRenderedPageBreak/>
        <w:t>реализовать себя как в профессиональной сфере, так и в личной жизни;</w:t>
      </w:r>
    </w:p>
    <w:p w:rsidR="00566F7B" w:rsidRDefault="00361957">
      <w:pPr>
        <w:pStyle w:val="list-bullet2"/>
      </w:pPr>
      <w:r>
        <w:t>в ориентации в мире профессий и в способах получения професси</w:t>
      </w:r>
      <w:r>
        <w:t>о</w:t>
      </w:r>
      <w:r>
        <w:t>нального образования. Это позволит учащемуся в большей степ</w:t>
      </w:r>
      <w:r>
        <w:t>е</w:t>
      </w:r>
      <w:r>
        <w:t>ни самостоятельно делать выборы в профессиональной сфере, объективнее оценивать свои шансы на получение профессии, корректировать свой школьный образовательный маршрут;</w:t>
      </w:r>
    </w:p>
    <w:p w:rsidR="00566F7B" w:rsidRDefault="00361957">
      <w:pPr>
        <w:pStyle w:val="list-bullet2"/>
      </w:pPr>
      <w:r>
        <w:t>в познании себя, своих мотивов, устремлений, склонностей. Эти н</w:t>
      </w:r>
      <w:r>
        <w:t>а</w:t>
      </w:r>
      <w:r>
        <w:t>выки помогут учащемуся стать увереннее в себе, честнее с самим собой, понимать и оценивать степень влияния других людей на свои решения, в том числе в сфере выбора профессии;</w:t>
      </w:r>
    </w:p>
    <w:p w:rsidR="00566F7B" w:rsidRDefault="00361957">
      <w:pPr>
        <w:pStyle w:val="list-bullet2"/>
      </w:pPr>
      <w:r>
        <w:t>в формировании и развитии трёх компонентов готовности к пр</w:t>
      </w:r>
      <w:r>
        <w:t>о</w:t>
      </w:r>
      <w:r>
        <w:t>фессиональному самоопределению: мотивационно-личностного (смыслового), когнитивного (карьерная грамотность) и деятел</w:t>
      </w:r>
      <w:r>
        <w:t>ь</w:t>
      </w:r>
      <w:r>
        <w:t>ностного;</w:t>
      </w:r>
    </w:p>
    <w:p w:rsidR="00566F7B" w:rsidRDefault="00361957">
      <w:pPr>
        <w:pStyle w:val="list-bullet2"/>
        <w:rPr>
          <w:spacing w:val="-4"/>
        </w:rPr>
      </w:pPr>
      <w:r>
        <w:rPr>
          <w:spacing w:val="-4"/>
        </w:rPr>
        <w:t>в планировании жизненного и профессионального пути. Это позволит учащемуся строить образ своего будущего, видеть задачи, которые предстоит решить для достижения этого образа;</w:t>
      </w:r>
    </w:p>
    <w:p w:rsidR="00566F7B" w:rsidRDefault="00361957">
      <w:pPr>
        <w:pStyle w:val="list-bullet2"/>
        <w:rPr>
          <w:spacing w:val="-4"/>
        </w:rPr>
      </w:pPr>
      <w:r>
        <w:rPr>
          <w:spacing w:val="-4"/>
        </w:rPr>
        <w:t>в поддержании мотивации учащегося к осуществлению трудовой де</w:t>
      </w:r>
      <w:r>
        <w:rPr>
          <w:spacing w:val="-4"/>
        </w:rPr>
        <w:t>я</w:t>
      </w:r>
      <w:r>
        <w:rPr>
          <w:spacing w:val="-4"/>
        </w:rPr>
        <w:t>тельности. Это позволит ему видеть социальный характер любого труда, понимать естественность каждодневных усилий как для п</w:t>
      </w:r>
      <w:r>
        <w:rPr>
          <w:spacing w:val="-4"/>
        </w:rPr>
        <w:t>о</w:t>
      </w:r>
      <w:r>
        <w:rPr>
          <w:spacing w:val="-4"/>
        </w:rPr>
        <w:t>вышения своего будущего профессионального уровня, так и для обычного труда в семье, во дворе своего дома.</w:t>
      </w:r>
    </w:p>
    <w:p w:rsidR="00566F7B" w:rsidRDefault="00361957">
      <w:pPr>
        <w:pStyle w:val="h2"/>
        <w:spacing w:before="227"/>
      </w:pPr>
      <w:r>
        <w:t xml:space="preserve">Место курса внеурочной деятельности «Профориентация» </w:t>
      </w:r>
      <w:r>
        <w:br/>
        <w:t>в учебном плане</w:t>
      </w:r>
    </w:p>
    <w:p w:rsidR="00566F7B" w:rsidRDefault="00361957">
      <w:pPr>
        <w:pStyle w:val="body"/>
      </w:pPr>
      <w:r>
        <w:t>Программа может быть реализована в работе со школьниками 8 и 9 классов.</w:t>
      </w:r>
    </w:p>
    <w:p w:rsidR="00566F7B" w:rsidRDefault="00361957">
      <w:pPr>
        <w:pStyle w:val="body"/>
      </w:pPr>
      <w:r>
        <w:t>Программа курса рассчитана на 68 часов, в рамках которых пр</w:t>
      </w:r>
      <w:r>
        <w:t>е</w:t>
      </w:r>
      <w:r>
        <w:t>дусмотрены такие формы работы, как беседы, дискуссии, ма</w:t>
      </w:r>
      <w:r>
        <w:t>с</w:t>
      </w:r>
      <w:r>
        <w:t>тер-классы, экскурсии на производство, решения кейсов, встречи с представителями разных профессий, профессиональные пробы, коммуникативные и деловые игры, консультации педагога и псих</w:t>
      </w:r>
      <w:r>
        <w:t>о</w:t>
      </w:r>
      <w:r>
        <w:t>лога.</w:t>
      </w:r>
    </w:p>
    <w:p w:rsidR="00566F7B" w:rsidRDefault="00361957">
      <w:pPr>
        <w:pStyle w:val="body"/>
      </w:pPr>
      <w:r>
        <w:t>Программа может быть реализована в течение одного учебного года со школьниками 8 и 9 классов, если занятия проводятся 2 раза в неделю, или в течение двух лет, если занятия проводятся 1 раз в н</w:t>
      </w:r>
      <w:r>
        <w:t>е</w:t>
      </w:r>
      <w:r>
        <w:t>делю.</w:t>
      </w:r>
    </w:p>
    <w:p w:rsidR="00566F7B" w:rsidRDefault="00361957">
      <w:pPr>
        <w:pStyle w:val="h2"/>
      </w:pPr>
      <w:r>
        <w:t>Взаимосвязь с программой воспитания</w:t>
      </w:r>
    </w:p>
    <w:p w:rsidR="00566F7B" w:rsidRDefault="00361957">
      <w:pPr>
        <w:pStyle w:val="body"/>
      </w:pPr>
      <w:r>
        <w:t xml:space="preserve">Программа курса внеурочной деятельности разработана с учётом </w:t>
      </w:r>
      <w:r>
        <w:lastRenderedPageBreak/>
        <w:t>рекомендаций Примерной программы воспитания. Это позволяет на практике соединить обучающую и воспитательную деятельность педагога, ориентировать её не только на интеллектуальное, но и на нравственное, социальное развитие учащегося. Это проявляется:</w:t>
      </w:r>
    </w:p>
    <w:p w:rsidR="00566F7B" w:rsidRDefault="00361957">
      <w:pPr>
        <w:pStyle w:val="list-bullet2"/>
      </w:pPr>
      <w:r>
        <w:t>в приоритете личностных результатов реализации программы вн</w:t>
      </w:r>
      <w:r>
        <w:t>е</w:t>
      </w:r>
      <w:r>
        <w:t>урочной деятельности, нашедших своё отражение и конкретиз</w:t>
      </w:r>
      <w:r>
        <w:t>а</w:t>
      </w:r>
      <w:r>
        <w:t>цию в примерной программе воспитания;</w:t>
      </w:r>
    </w:p>
    <w:p w:rsidR="00566F7B" w:rsidRDefault="00361957">
      <w:pPr>
        <w:pStyle w:val="list-bullet2"/>
      </w:pPr>
      <w:r>
        <w:t>в возможности включения школьников в деятельность, организу</w:t>
      </w:r>
      <w:r>
        <w:t>е</w:t>
      </w:r>
      <w:r>
        <w:t>мую образовательной организацией в рамках модуля «Профор</w:t>
      </w:r>
      <w:r>
        <w:t>и</w:t>
      </w:r>
      <w:r>
        <w:t>ентация» программы воспитания;</w:t>
      </w:r>
    </w:p>
    <w:p w:rsidR="00566F7B" w:rsidRDefault="00361957">
      <w:pPr>
        <w:pStyle w:val="list-bullet2"/>
      </w:pPr>
      <w:r>
        <w:t>в возможности комплектования разновозрастных групп для орган</w:t>
      </w:r>
      <w:r>
        <w:t>и</w:t>
      </w:r>
      <w:r>
        <w:t>зации профориентационной деятельности школьников, воспит</w:t>
      </w:r>
      <w:r>
        <w:t>а</w:t>
      </w:r>
      <w:r>
        <w:t>тельное значение которых отмечается в примерной программе воспитания;</w:t>
      </w:r>
    </w:p>
    <w:p w:rsidR="00566F7B" w:rsidRDefault="00361957">
      <w:pPr>
        <w:pStyle w:val="list-bullet2"/>
      </w:pPr>
      <w:r>
        <w:t>в интерактивных формах занятий для школьников, обеспечивающих большую их вовлечённость в совместную с педагогом и другими детьми деятельность и возможность образования на её основе детско-взрослых общностей, ключевое значение которых для воспитания подчёркивается Примерной программой воспитания.</w:t>
      </w:r>
    </w:p>
    <w:p w:rsidR="00566F7B" w:rsidRDefault="00361957">
      <w:pPr>
        <w:pStyle w:val="h2"/>
      </w:pPr>
      <w:r>
        <w:t>Особенности работы педагога по программе</w:t>
      </w:r>
    </w:p>
    <w:p w:rsidR="00566F7B" w:rsidRDefault="00361957">
      <w:pPr>
        <w:pStyle w:val="body"/>
      </w:pPr>
      <w:r>
        <w:t>Задача педагога состоит в том, чтобы сопровождать процесс пр</w:t>
      </w:r>
      <w:r>
        <w:t>о</w:t>
      </w:r>
      <w:r>
        <w:t>фессиональной ориентации школьника, раскрывая потенциал ка</w:t>
      </w:r>
      <w:r>
        <w:t>ж</w:t>
      </w:r>
      <w:r>
        <w:t>дого через вовлечение в многообразную деятельность, организ</w:t>
      </w:r>
      <w:r>
        <w:t>о</w:t>
      </w:r>
      <w:r>
        <w:t>ванную в разных формах. При этом результатом работы педагога в первую очередь является личностное развитие учащегося. Личн</w:t>
      </w:r>
      <w:r>
        <w:t>о</w:t>
      </w:r>
      <w:r>
        <w:t>стных результатов педагог может достичь, увлекая учащегося с</w:t>
      </w:r>
      <w:r>
        <w:t>о</w:t>
      </w:r>
      <w:r>
        <w:t>вместной и интересной им обоим деятельностью, устанавливая во время занятий доброжелательную, поддерживающую атмосферу, насыщая занятия ценностным содержанием.</w:t>
      </w:r>
    </w:p>
    <w:p w:rsidR="00566F7B" w:rsidRDefault="00361957">
      <w:pPr>
        <w:pStyle w:val="body"/>
      </w:pPr>
      <w:r>
        <w:t>Примерная схема проведения занятий по программе может быть такой: приветствие школьников; эмоциональная разрядка (короткие игры, маленькая притча, размышления учащихся о предложенном высказывании или цитате и т.</w:t>
      </w:r>
      <w:r>
        <w:rPr>
          <w:rFonts w:ascii="Times New Roman" w:hAnsi="Times New Roman" w:cs="Times New Roman"/>
        </w:rPr>
        <w:t>  </w:t>
      </w:r>
      <w:r>
        <w:t>п.); проблематизация темы пре</w:t>
      </w:r>
      <w:r>
        <w:t>д</w:t>
      </w:r>
      <w:r>
        <w:t>стоящего занятия; работа по теме занятия; рефлексия. Особенностью занятий являются их интерактивность и многообразие использу</w:t>
      </w:r>
      <w:r>
        <w:t>е</w:t>
      </w:r>
      <w:r>
        <w:t>мых педагогом форм работы: в ходе даже одного занятия педагог может чередовать разнообразные игры, групповую работу, обмен мнениями, самостоятельную работу, дискуссии. Кроме того, пр</w:t>
      </w:r>
      <w:r>
        <w:t>о</w:t>
      </w:r>
      <w:r>
        <w:t>грамма предусматривает организацию экскурсий, мастер-классов, профориентационных проб, проведение которых будет более у</w:t>
      </w:r>
      <w:r>
        <w:t>с</w:t>
      </w:r>
      <w:r>
        <w:t>пешным при участии самих школьников в их организации, при уч</w:t>
      </w:r>
      <w:r>
        <w:t>а</w:t>
      </w:r>
      <w:r>
        <w:t xml:space="preserve">стии других педагогов школы, родителей и социальных партнёров </w:t>
      </w:r>
      <w:r>
        <w:lastRenderedPageBreak/>
        <w:t>школы.</w:t>
      </w:r>
    </w:p>
    <w:p w:rsidR="00566F7B" w:rsidRDefault="00361957">
      <w:pPr>
        <w:pStyle w:val="body"/>
      </w:pPr>
      <w:r>
        <w:t>В приложении к программе содержатся методические рекоменд</w:t>
      </w:r>
      <w:r>
        <w:t>а</w:t>
      </w:r>
      <w:r>
        <w:t>ции в помощь педагогу, помогающие ему грамотно организовать деятельность школьников по профессиональному ориентированию.</w:t>
      </w:r>
    </w:p>
    <w:p w:rsidR="00566F7B" w:rsidRDefault="00361957">
      <w:pPr>
        <w:pStyle w:val="h1"/>
        <w:spacing w:before="340"/>
      </w:pPr>
      <w:r>
        <w:t xml:space="preserve">Планируемые результаты освоения курса </w:t>
      </w:r>
      <w:r>
        <w:br/>
        <w:t>внеурочной деятельности «Профориентация»</w:t>
      </w:r>
    </w:p>
    <w:p w:rsidR="00566F7B" w:rsidRDefault="00361957">
      <w:pPr>
        <w:pStyle w:val="body"/>
      </w:pPr>
      <w:r>
        <w:t>Занятия в рамках программы направлены на обеспечение дост</w:t>
      </w:r>
      <w:r>
        <w:t>и</w:t>
      </w:r>
      <w:r>
        <w:t>жения школьниками следующих личностных, метапредметных и предметных образовательных результатов.</w:t>
      </w:r>
    </w:p>
    <w:p w:rsidR="00566F7B" w:rsidRDefault="00361957">
      <w:pPr>
        <w:pStyle w:val="h2"/>
        <w:spacing w:before="113"/>
      </w:pPr>
      <w:r>
        <w:t>Личностные результаты</w:t>
      </w:r>
    </w:p>
    <w:p w:rsidR="00566F7B" w:rsidRDefault="00361957">
      <w:pPr>
        <w:pStyle w:val="body"/>
      </w:pPr>
      <w:r>
        <w:rPr>
          <w:rStyle w:val="a8"/>
        </w:rPr>
        <w:t>В сфере гражданского воспитания:</w:t>
      </w:r>
    </w:p>
    <w:p w:rsidR="00566F7B" w:rsidRDefault="00361957">
      <w:pPr>
        <w:pStyle w:val="list-bullet2"/>
      </w:pPr>
      <w:r>
        <w:rPr>
          <w:spacing w:val="-2"/>
        </w:rPr>
        <w:t>готовность к выполнению обязанностей гражданина и реализации его прав, уважение прав, свобод и законных интересов других людей, с которыми школьникам предстоит взаимодействовать в рамках реализации программы «Профориентация»;</w:t>
      </w:r>
    </w:p>
    <w:p w:rsidR="00566F7B" w:rsidRDefault="00361957">
      <w:pPr>
        <w:pStyle w:val="list-bullet2"/>
      </w:pPr>
      <w:r>
        <w:t>готовность к разнообразной совместной деятельности;</w:t>
      </w:r>
    </w:p>
    <w:p w:rsidR="00566F7B" w:rsidRDefault="00361957">
      <w:pPr>
        <w:pStyle w:val="list-bullet2"/>
      </w:pPr>
      <w:r>
        <w:t>выстраивание доброжелательных отношений с участниками курса на основе взаимопонимания и взаимопомощи.</w:t>
      </w:r>
    </w:p>
    <w:p w:rsidR="00566F7B" w:rsidRDefault="00361957">
      <w:pPr>
        <w:pStyle w:val="body"/>
      </w:pPr>
      <w:r>
        <w:rPr>
          <w:rStyle w:val="a8"/>
        </w:rPr>
        <w:t>В сфере патриотического воспитания:</w:t>
      </w:r>
    </w:p>
    <w:p w:rsidR="00566F7B" w:rsidRDefault="00361957">
      <w:pPr>
        <w:pStyle w:val="list-bullet2"/>
      </w:pPr>
      <w:r>
        <w:t>осознание российской гражданской идентичности в поликультурном и многоконфессиональном обществе, проявление интереса к п</w:t>
      </w:r>
      <w:r>
        <w:t>о</w:t>
      </w:r>
      <w:r>
        <w:t>знанию истории, культуры Российской Федерации, своего края, народов России;</w:t>
      </w:r>
    </w:p>
    <w:p w:rsidR="00566F7B" w:rsidRDefault="00361957">
      <w:pPr>
        <w:pStyle w:val="list-bullet2"/>
      </w:pPr>
      <w:r>
        <w:t>ценностное отношение к достижениям своей Родины — России, к науке, искусству, спорту, технологиям, боевым подвигам и труд</w:t>
      </w:r>
      <w:r>
        <w:t>о</w:t>
      </w:r>
      <w:r>
        <w:t>вым достижениям народа, с которыми школьники будут знак</w:t>
      </w:r>
      <w:r>
        <w:t>о</w:t>
      </w:r>
      <w:r>
        <w:t>миться в ходе профориентационных экскурсий на предприятия своего региона.</w:t>
      </w:r>
    </w:p>
    <w:p w:rsidR="00566F7B" w:rsidRDefault="00361957">
      <w:pPr>
        <w:pStyle w:val="body"/>
      </w:pPr>
      <w:r>
        <w:rPr>
          <w:rStyle w:val="a8"/>
        </w:rPr>
        <w:t>В сфере духовно-нравственного воспитания:</w:t>
      </w:r>
    </w:p>
    <w:p w:rsidR="00566F7B" w:rsidRDefault="00361957">
      <w:pPr>
        <w:pStyle w:val="list-bullet2"/>
      </w:pPr>
      <w:r>
        <w:t>ориентация на моральные ценности и нормы в ситуациях нравс</w:t>
      </w:r>
      <w:r>
        <w:t>т</w:t>
      </w:r>
      <w:r>
        <w:t>венного выбора;</w:t>
      </w:r>
    </w:p>
    <w:p w:rsidR="00566F7B" w:rsidRDefault="00361957">
      <w:pPr>
        <w:pStyle w:val="list-bullet2"/>
      </w:pPr>
      <w:r>
        <w:t>готовность оценивать своё поведение и поступки, пове-</w:t>
      </w:r>
      <w:r>
        <w:br/>
        <w:t xml:space="preserve">дение и поступки других людей с позиции нравственных </w:t>
      </w:r>
      <w:r>
        <w:br/>
        <w:t>и правовых норм с учётом осознания последствий поступ-</w:t>
      </w:r>
      <w:r>
        <w:br/>
        <w:t>ков;</w:t>
      </w:r>
    </w:p>
    <w:p w:rsidR="00566F7B" w:rsidRDefault="00361957">
      <w:pPr>
        <w:pStyle w:val="list-bullet2"/>
      </w:pPr>
      <w:r>
        <w:t>осознание важности свободы и необходимости брать на себя отве</w:t>
      </w:r>
      <w:r>
        <w:t>т</w:t>
      </w:r>
      <w:r>
        <w:t>ственность в ситуации подготовки к выбору будущей профессии.</w:t>
      </w:r>
    </w:p>
    <w:p w:rsidR="00566F7B" w:rsidRDefault="00361957">
      <w:pPr>
        <w:pStyle w:val="body"/>
      </w:pPr>
      <w:r>
        <w:rPr>
          <w:rStyle w:val="a8"/>
        </w:rPr>
        <w:t>В сфере эстетического воспитания:</w:t>
      </w:r>
    </w:p>
    <w:p w:rsidR="00566F7B" w:rsidRDefault="00361957">
      <w:pPr>
        <w:pStyle w:val="list-bullet2"/>
      </w:pPr>
      <w:r>
        <w:t>осознание важности художественной культуры как средства комм</w:t>
      </w:r>
      <w:r>
        <w:t>у</w:t>
      </w:r>
      <w:r>
        <w:lastRenderedPageBreak/>
        <w:t>никации и самовыражения для представителей многих профессий;</w:t>
      </w:r>
    </w:p>
    <w:p w:rsidR="00566F7B" w:rsidRDefault="00361957">
      <w:pPr>
        <w:pStyle w:val="list-bullet2"/>
      </w:pPr>
      <w:r>
        <w:t>стремление к самовыражению в разных видах искусства, в том числе прикладного;</w:t>
      </w:r>
    </w:p>
    <w:p w:rsidR="00566F7B" w:rsidRDefault="00361957">
      <w:pPr>
        <w:pStyle w:val="list-bullet2"/>
      </w:pPr>
      <w:r>
        <w:rPr>
          <w:spacing w:val="-5"/>
        </w:rPr>
        <w:t>стремление создавать вокруг себя эстетически привлекательную среду вне зависимости от той сферы профессиональной деятельности, к</w:t>
      </w:r>
      <w:r>
        <w:rPr>
          <w:spacing w:val="-5"/>
        </w:rPr>
        <w:t>о</w:t>
      </w:r>
      <w:r>
        <w:rPr>
          <w:spacing w:val="-5"/>
        </w:rPr>
        <w:t>торой школьник планирует заниматься в будущем.</w:t>
      </w:r>
    </w:p>
    <w:p w:rsidR="00566F7B" w:rsidRDefault="00361957">
      <w:pPr>
        <w:pStyle w:val="body"/>
      </w:pPr>
      <w:r>
        <w:rPr>
          <w:rStyle w:val="a8"/>
        </w:rPr>
        <w:t>В сфере физического воспитания, формирования культуры здор</w:t>
      </w:r>
      <w:r>
        <w:rPr>
          <w:rStyle w:val="a8"/>
        </w:rPr>
        <w:t>о</w:t>
      </w:r>
      <w:r>
        <w:rPr>
          <w:rStyle w:val="a8"/>
        </w:rPr>
        <w:t>вья и эмоционального благополучия:</w:t>
      </w:r>
    </w:p>
    <w:p w:rsidR="00566F7B" w:rsidRDefault="00361957">
      <w:pPr>
        <w:pStyle w:val="list-bullet2"/>
      </w:pPr>
      <w:r>
        <w:t>осознание необходимости соблюдения правил безопасности в любой профессии, в том числе навыков безопасного поведения в инте</w:t>
      </w:r>
      <w:r>
        <w:t>р</w:t>
      </w:r>
      <w:r>
        <w:t>нет-среде;</w:t>
      </w:r>
    </w:p>
    <w:p w:rsidR="00566F7B" w:rsidRDefault="00361957">
      <w:pPr>
        <w:pStyle w:val="list-bullet2"/>
      </w:pPr>
      <w:r>
        <w:t>ответственное отношение к своему здоровью и установка на здор</w:t>
      </w:r>
      <w:r>
        <w:t>о</w:t>
      </w:r>
      <w:r>
        <w:t>вый образ жизни;</w:t>
      </w:r>
    </w:p>
    <w:p w:rsidR="00566F7B" w:rsidRDefault="00361957">
      <w:pPr>
        <w:pStyle w:val="list-bullet2"/>
      </w:pPr>
      <w:r>
        <w:t>способность адаптироваться к стрессовым ситуациям, вызванным необходимостью профессионального самоопределения, осмысляя собственный опыт и выстраивая дальнейшие цели, связанные с будущей профессиональной жизнью;</w:t>
      </w:r>
    </w:p>
    <w:p w:rsidR="00566F7B" w:rsidRDefault="00361957">
      <w:pPr>
        <w:pStyle w:val="list-bullet2"/>
      </w:pPr>
      <w:r>
        <w:t>умение принимать себя и других, не осуждая;</w:t>
      </w:r>
    </w:p>
    <w:p w:rsidR="00566F7B" w:rsidRDefault="00361957">
      <w:pPr>
        <w:pStyle w:val="list-bullet2"/>
      </w:pPr>
      <w:r>
        <w:t>умение осознавать эмоциональное состояние себя и других, умение управлять собственным эмоциональным состоянием для экон</w:t>
      </w:r>
      <w:r>
        <w:t>о</w:t>
      </w:r>
      <w:r>
        <w:t>мии внутренних ресурсов;</w:t>
      </w:r>
    </w:p>
    <w:p w:rsidR="00566F7B" w:rsidRDefault="00361957">
      <w:pPr>
        <w:pStyle w:val="list-bullet2"/>
      </w:pPr>
      <w:r>
        <w:t>сформированность навыка рефлексии, признание своего права на ошибку и такого же права другого человека.</w:t>
      </w:r>
    </w:p>
    <w:p w:rsidR="00566F7B" w:rsidRDefault="00361957">
      <w:pPr>
        <w:pStyle w:val="body"/>
        <w:rPr>
          <w:rStyle w:val="a8"/>
        </w:rPr>
      </w:pPr>
      <w:r>
        <w:rPr>
          <w:rStyle w:val="a8"/>
        </w:rPr>
        <w:t>В сфере трудового воспитания:</w:t>
      </w:r>
    </w:p>
    <w:p w:rsidR="00566F7B" w:rsidRDefault="00361957">
      <w:pPr>
        <w:pStyle w:val="list-bullet2"/>
      </w:pPr>
      <w:r>
        <w:t>установка на активное участие в решении практических задач (в рамках семьи, образовательной организации, города, края) техн</w:t>
      </w:r>
      <w:r>
        <w:t>о</w:t>
      </w:r>
      <w:r>
        <w:t>логической и социальной направленности, способность иници</w:t>
      </w:r>
      <w:r>
        <w:t>и</w:t>
      </w:r>
      <w:r>
        <w:t>ровать, планировать и самостоятельно выполнять такого рода деятельность;</w:t>
      </w:r>
    </w:p>
    <w:p w:rsidR="00566F7B" w:rsidRDefault="00361957">
      <w:pPr>
        <w:pStyle w:val="list-bullet2"/>
      </w:pPr>
      <w:r>
        <w:t>интерес к практическому изучению профессий и труда различного рода, в том числе на основе знаний, полученных в ходе изучения курса «Профориентация»;</w:t>
      </w:r>
    </w:p>
    <w:p w:rsidR="00566F7B" w:rsidRDefault="00361957">
      <w:pPr>
        <w:pStyle w:val="list-bullet2"/>
      </w:pPr>
      <w:r>
        <w:t>осознание важности обучения на протяжении всей жизни для у</w:t>
      </w:r>
      <w:r>
        <w:t>с</w:t>
      </w:r>
      <w:r>
        <w:t>пешной профессиональной деятельности и развитие необходимых умений для этого;</w:t>
      </w:r>
    </w:p>
    <w:p w:rsidR="00566F7B" w:rsidRDefault="00361957">
      <w:pPr>
        <w:pStyle w:val="list-bullet2"/>
      </w:pPr>
      <w:r>
        <w:t>готовность адаптироваться в профессиональной среде;</w:t>
      </w:r>
    </w:p>
    <w:p w:rsidR="00566F7B" w:rsidRDefault="00361957">
      <w:pPr>
        <w:pStyle w:val="list-bullet2"/>
      </w:pPr>
      <w:r>
        <w:t>уважение к труду и результатам трудовой деятельности;</w:t>
      </w:r>
    </w:p>
    <w:p w:rsidR="00566F7B" w:rsidRDefault="00361957">
      <w:pPr>
        <w:pStyle w:val="list-bullet2"/>
      </w:pPr>
      <w:r>
        <w:t>осознанный выбор и построение индивидуальной образовательной траектории и жизненных планов с учётом личных и общественных интересов и потребностей.</w:t>
      </w:r>
    </w:p>
    <w:p w:rsidR="00566F7B" w:rsidRDefault="00361957">
      <w:pPr>
        <w:pStyle w:val="body"/>
      </w:pPr>
      <w:r>
        <w:rPr>
          <w:rStyle w:val="a8"/>
        </w:rPr>
        <w:t>В сфере экологического воспитания:</w:t>
      </w:r>
    </w:p>
    <w:p w:rsidR="00566F7B" w:rsidRDefault="00361957">
      <w:pPr>
        <w:pStyle w:val="list-bullet2"/>
      </w:pPr>
      <w:r>
        <w:t>повышение уровня экологической культуры, осознание глобального характера экологических проблем и путей их решения, в том числе в процессе ознакомления с профессиями сферы «чел</w:t>
      </w:r>
      <w:r>
        <w:t>о</w:t>
      </w:r>
      <w:r>
        <w:lastRenderedPageBreak/>
        <w:t>век-природа»;</w:t>
      </w:r>
    </w:p>
    <w:p w:rsidR="00566F7B" w:rsidRDefault="00361957">
      <w:pPr>
        <w:pStyle w:val="list-bullet2"/>
      </w:pPr>
      <w:r>
        <w:t>активное неприятие действий, приносящих вред окружающей среде, в том числе осознание потенциального ущерба природе, который сопровождает ту или иную профессиональную деятельность;</w:t>
      </w:r>
    </w:p>
    <w:p w:rsidR="00566F7B" w:rsidRDefault="00361957">
      <w:pPr>
        <w:pStyle w:val="list-bullet2"/>
      </w:pPr>
      <w:r>
        <w:t>осознание своей роли как гражданина и потребителя в условиях взаимосвязи природной, технологической и социальной сред.</w:t>
      </w:r>
    </w:p>
    <w:p w:rsidR="00566F7B" w:rsidRDefault="00361957">
      <w:pPr>
        <w:pStyle w:val="body"/>
      </w:pPr>
      <w:r>
        <w:rPr>
          <w:rStyle w:val="a8"/>
        </w:rPr>
        <w:t>В сфере понимания ценности научного познания</w:t>
      </w:r>
      <w:r>
        <w:t>:</w:t>
      </w:r>
    </w:p>
    <w:p w:rsidR="00566F7B" w:rsidRDefault="00361957">
      <w:pPr>
        <w:pStyle w:val="list-bullet2"/>
      </w:pPr>
      <w:r>
        <w:t>ориентация в деятельности, связанной с освоением курса «Про</w:t>
      </w:r>
      <w:r>
        <w:t>ф</w:t>
      </w:r>
      <w:r>
        <w:t>ориентация», на современную систему научных представлений об основных закономерностях развития человека, природы и общ</w:t>
      </w:r>
      <w:r>
        <w:t>е</w:t>
      </w:r>
      <w:r>
        <w:t>ства, взаимосвязях человека с природной и социальной средой;</w:t>
      </w:r>
    </w:p>
    <w:p w:rsidR="00566F7B" w:rsidRDefault="00361957">
      <w:pPr>
        <w:pStyle w:val="list-bullet2"/>
      </w:pPr>
      <w:r>
        <w:t>овладение языковой и читательской культурой как средством п</w:t>
      </w:r>
      <w:r>
        <w:t>о</w:t>
      </w:r>
      <w:r>
        <w:t>знания мира, средством самосовершенствования человека, в том числе в профессиональной сфере;</w:t>
      </w:r>
    </w:p>
    <w:p w:rsidR="00566F7B" w:rsidRDefault="00361957">
      <w:pPr>
        <w:pStyle w:val="list-bullet2"/>
      </w:pPr>
      <w:r>
        <w:t>овладение основными навыками исследовательской деятельности в процессе изучения мира профессий, установка на осмысление собственного опыта, наблюдений, поступков и стремление сове</w:t>
      </w:r>
      <w:r>
        <w:t>р</w:t>
      </w:r>
      <w:r>
        <w:t>шенствовать пути достижения цели индивидуального и колле</w:t>
      </w:r>
      <w:r>
        <w:t>к</w:t>
      </w:r>
      <w:r>
        <w:t>тивного благополучия.</w:t>
      </w:r>
    </w:p>
    <w:p w:rsidR="00566F7B" w:rsidRDefault="00361957">
      <w:pPr>
        <w:pStyle w:val="body"/>
        <w:rPr>
          <w:rStyle w:val="a8"/>
        </w:rPr>
      </w:pPr>
      <w:r>
        <w:rPr>
          <w:rStyle w:val="a8"/>
        </w:rPr>
        <w:t>В сфере адаптации к изменяющимся условиям социальной и пр</w:t>
      </w:r>
      <w:r>
        <w:rPr>
          <w:rStyle w:val="a8"/>
        </w:rPr>
        <w:t>и</w:t>
      </w:r>
      <w:r>
        <w:rPr>
          <w:rStyle w:val="a8"/>
        </w:rPr>
        <w:t>родной среды:</w:t>
      </w:r>
    </w:p>
    <w:p w:rsidR="00566F7B" w:rsidRDefault="00361957">
      <w:pPr>
        <w:pStyle w:val="list-bullet2"/>
      </w:pPr>
      <w:r>
        <w:t>освоение социального опыта, основных социальных ролей, соотве</w:t>
      </w:r>
      <w:r>
        <w:t>т</w:t>
      </w:r>
      <w:r>
        <w:t>ствующих ведущей деятельности возраста, норм и правил общ</w:t>
      </w:r>
      <w:r>
        <w:t>е</w:t>
      </w:r>
      <w:r>
        <w:t>ственного поведения, форм социальной жизни в группах и соо</w:t>
      </w:r>
      <w:r>
        <w:t>б</w:t>
      </w:r>
      <w:r>
        <w:t>ществах, включая семью, группы, сформированные по професси</w:t>
      </w:r>
      <w:r>
        <w:t>о</w:t>
      </w:r>
      <w:r>
        <w:t>нальному признаку;</w:t>
      </w:r>
    </w:p>
    <w:p w:rsidR="00566F7B" w:rsidRDefault="00361957">
      <w:pPr>
        <w:pStyle w:val="list-bullet2"/>
      </w:pPr>
      <w: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w:t>
      </w:r>
      <w:r>
        <w:t>е</w:t>
      </w:r>
      <w:r>
        <w:t>стной деятельности новые знания, навыки и компетенции из опыта других, проходить профессиональные пробы в разных сф</w:t>
      </w:r>
      <w:r>
        <w:t>е</w:t>
      </w:r>
      <w:r>
        <w:t>рах деятельности;</w:t>
      </w:r>
    </w:p>
    <w:p w:rsidR="00566F7B" w:rsidRDefault="00361957">
      <w:pPr>
        <w:pStyle w:val="list-bullet2"/>
      </w:pPr>
      <w:r>
        <w:t>навык выявления и связывания образов, способность осознавать дефициты собственных знаний и компетентностей, планировать своё развитие, в том числе профессиональное;</w:t>
      </w:r>
    </w:p>
    <w:p w:rsidR="00566F7B" w:rsidRDefault="00361957">
      <w:pPr>
        <w:pStyle w:val="list-bullet2"/>
      </w:pPr>
      <w:r>
        <w:t>умение оперировать терминами и представлениями в области ко</w:t>
      </w:r>
      <w:r>
        <w:t>н</w:t>
      </w:r>
      <w:r>
        <w:t>цепции устойчивого развития;</w:t>
      </w:r>
    </w:p>
    <w:p w:rsidR="00566F7B" w:rsidRDefault="00361957">
      <w:pPr>
        <w:pStyle w:val="list-bullet2"/>
      </w:pPr>
      <w:r>
        <w:t>умение анализировать и выявлять взаимосвязи природы, общества и экономики; 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566F7B" w:rsidRDefault="00361957">
      <w:pPr>
        <w:pStyle w:val="list-bullet2"/>
      </w:pPr>
      <w:r>
        <w:t>способность осознавать стрессовую ситуацию, оценивать происх</w:t>
      </w:r>
      <w:r>
        <w:t>о</w:t>
      </w:r>
      <w:r>
        <w:t>дящие изменения и их последствия, формулировать и оценивать риски и последствия, формировать опыт, уметь находить поз</w:t>
      </w:r>
      <w:r>
        <w:t>и</w:t>
      </w:r>
      <w:r>
        <w:lastRenderedPageBreak/>
        <w:t>тивное в произошедшей ситуации.</w:t>
      </w:r>
    </w:p>
    <w:p w:rsidR="00566F7B" w:rsidRDefault="00361957">
      <w:pPr>
        <w:pStyle w:val="h2"/>
      </w:pPr>
      <w:r>
        <w:t>Метапредметные результаты</w:t>
      </w:r>
    </w:p>
    <w:p w:rsidR="00566F7B" w:rsidRDefault="00361957">
      <w:pPr>
        <w:pStyle w:val="body"/>
      </w:pPr>
      <w:r>
        <w:rPr>
          <w:rStyle w:val="a8"/>
        </w:rPr>
        <w:t>В сфере овладения универсальными учебными познавательными действиями</w:t>
      </w:r>
      <w:r>
        <w:t>:</w:t>
      </w:r>
    </w:p>
    <w:p w:rsidR="00566F7B" w:rsidRDefault="00361957">
      <w:pPr>
        <w:pStyle w:val="list-bullet2"/>
      </w:pPr>
      <w:r>
        <w:t>выявлять дефицит информации о той или иной профессии, необх</w:t>
      </w:r>
      <w:r>
        <w:t>о</w:t>
      </w:r>
      <w:r>
        <w:t>димой для полноты представлений о ней, и находить способы для решения возникшей проблемы;</w:t>
      </w:r>
    </w:p>
    <w:p w:rsidR="00566F7B" w:rsidRDefault="00361957">
      <w:pPr>
        <w:pStyle w:val="list-bullet2"/>
      </w:pPr>
      <w:r>
        <w:t>использовать вопросы как инструмент для познания будущей пр</w:t>
      </w:r>
      <w:r>
        <w:t>о</w:t>
      </w:r>
      <w:r>
        <w:t>фессии;</w:t>
      </w:r>
    </w:p>
    <w:p w:rsidR="00566F7B" w:rsidRDefault="00361957">
      <w:pPr>
        <w:pStyle w:val="list-bullet2"/>
      </w:pPr>
      <w:r>
        <w:t>аргументировать свою позицию, мнение;</w:t>
      </w:r>
    </w:p>
    <w:p w:rsidR="00566F7B" w:rsidRDefault="00361957">
      <w:pPr>
        <w:pStyle w:val="list-bullet2"/>
      </w:pPr>
      <w:r>
        <w:t>оценивать на применимость и достоверность информации, получе</w:t>
      </w:r>
      <w:r>
        <w:t>н</w:t>
      </w:r>
      <w:r>
        <w:t>ной в ходе работы с интернет-источниками;</w:t>
      </w:r>
    </w:p>
    <w:p w:rsidR="00566F7B" w:rsidRDefault="00361957">
      <w:pPr>
        <w:pStyle w:val="list-bullet2"/>
      </w:pPr>
      <w:r>
        <w:t>самостоятельно формулировать обобщения и выводы по результ</w:t>
      </w:r>
      <w:r>
        <w:t>а</w:t>
      </w:r>
      <w:r>
        <w:t>там проведённого обсуждения в группе или в паре;</w:t>
      </w:r>
    </w:p>
    <w:p w:rsidR="00566F7B" w:rsidRDefault="00361957">
      <w:pPr>
        <w:pStyle w:val="list-bullet2"/>
      </w:pPr>
      <w:r>
        <w:t>прогнозировать возможное дальнейшее развитие процессов, соб</w:t>
      </w:r>
      <w:r>
        <w:t>ы</w:t>
      </w:r>
      <w:r>
        <w:t>тий и их последствия, связанные с выбором будущей профессии;</w:t>
      </w:r>
    </w:p>
    <w:p w:rsidR="00566F7B" w:rsidRDefault="00361957">
      <w:pPr>
        <w:pStyle w:val="list-bullet2"/>
      </w:pPr>
      <w:r>
        <w:t>выдвигать предположения о возможном росте и падении спроса на ту или иную специальность в новых условиях;</w:t>
      </w:r>
    </w:p>
    <w:p w:rsidR="00566F7B" w:rsidRDefault="00361957">
      <w:pPr>
        <w:pStyle w:val="list-bullet2"/>
      </w:pPr>
      <w:r>
        <w:t>применять различные методы, инструменты и запросы при поиске и отборе информации, связанной с профессиональной деятельн</w:t>
      </w:r>
      <w:r>
        <w:t>о</w:t>
      </w:r>
      <w:r>
        <w:t>стью или дальнейшим обучением;</w:t>
      </w:r>
    </w:p>
    <w:p w:rsidR="00566F7B" w:rsidRDefault="00361957">
      <w:pPr>
        <w:pStyle w:val="list-bullet2"/>
      </w:pPr>
      <w:r>
        <w:t>выбирать, анализировать, систематизировать и интерпретировать информацию различных видов и форм представления;</w:t>
      </w:r>
    </w:p>
    <w:p w:rsidR="00566F7B" w:rsidRDefault="00361957">
      <w:pPr>
        <w:pStyle w:val="list-bullet2"/>
      </w:pPr>
      <w:r>
        <w:t>находить сходные аргументы (подтверждающие или опровергающие одну и ту же идею, версию) в различных информационных исто</w:t>
      </w:r>
      <w:r>
        <w:t>ч</w:t>
      </w:r>
      <w:r>
        <w:t>никах;</w:t>
      </w:r>
    </w:p>
    <w:p w:rsidR="00566F7B" w:rsidRDefault="00361957">
      <w:pPr>
        <w:pStyle w:val="list-bullet2"/>
      </w:pPr>
      <w:r>
        <w:t>самостоятельно выбирать оптимальную форму представления и</w:t>
      </w:r>
      <w:r>
        <w:t>н</w:t>
      </w:r>
      <w:r>
        <w:t>формации, предназначенную для остальных участников курса «Профориентация».</w:t>
      </w:r>
    </w:p>
    <w:p w:rsidR="00566F7B" w:rsidRDefault="00361957">
      <w:pPr>
        <w:pStyle w:val="body"/>
        <w:rPr>
          <w:rStyle w:val="a8"/>
        </w:rPr>
      </w:pPr>
      <w:r>
        <w:rPr>
          <w:rStyle w:val="a8"/>
        </w:rPr>
        <w:t>В сфере овладения универсальными учебными коммуникативными действиями:</w:t>
      </w:r>
    </w:p>
    <w:p w:rsidR="00566F7B" w:rsidRDefault="00361957">
      <w:pPr>
        <w:pStyle w:val="list-bullet2"/>
      </w:pPr>
      <w:r>
        <w:t>воспринимать и формулировать суждения в соответствии с целями и условиями общения в рамках занятий, включённых в курс «Про</w:t>
      </w:r>
      <w:r>
        <w:t>ф</w:t>
      </w:r>
      <w:r>
        <w:t>ориентация»;</w:t>
      </w:r>
    </w:p>
    <w:p w:rsidR="00566F7B" w:rsidRDefault="00361957">
      <w:pPr>
        <w:pStyle w:val="list-bullet2"/>
      </w:pPr>
      <w:r>
        <w:t>выражать свою точку зрения; распознавать невербальные средства общения, понимать значение социальных знаков, знать и расп</w:t>
      </w:r>
      <w:r>
        <w:t>о</w:t>
      </w:r>
      <w:r>
        <w:t>знавать предпосылки конфликтных ситуаций и стараться смя</w:t>
      </w:r>
      <w:r>
        <w:t>г</w:t>
      </w:r>
      <w:r>
        <w:t>чать конфликты;</w:t>
      </w:r>
    </w:p>
    <w:p w:rsidR="00566F7B" w:rsidRDefault="00361957">
      <w:pPr>
        <w:pStyle w:val="list-bullet2"/>
      </w:pPr>
      <w:r>
        <w:t>понимать намерения других участников занятий курса «Профорие</w:t>
      </w:r>
      <w:r>
        <w:t>н</w:t>
      </w:r>
      <w:r>
        <w:t>тация», проявлять уважительное отношение к ним и к взрослым, участвующим в занятиях, в корректной форме формулировать свои возражения;</w:t>
      </w:r>
    </w:p>
    <w:p w:rsidR="00566F7B" w:rsidRDefault="00361957">
      <w:pPr>
        <w:pStyle w:val="list-bullet2"/>
      </w:pPr>
      <w:r>
        <w:lastRenderedPageBreak/>
        <w:t>в ходе диалога и (или) дискуссии задавать вопросы по существу о</w:t>
      </w:r>
      <w:r>
        <w:t>б</w:t>
      </w:r>
      <w:r>
        <w:t>суждаемой темы и высказывать идеи, нацеленные на решение з</w:t>
      </w:r>
      <w:r>
        <w:t>а</w:t>
      </w:r>
      <w:r>
        <w:t>дачи и поддержание благожелательности общения друг с другом;</w:t>
      </w:r>
    </w:p>
    <w:p w:rsidR="00566F7B" w:rsidRDefault="00361957">
      <w:pPr>
        <w:pStyle w:val="list-bullet2"/>
      </w:pPr>
      <w:r>
        <w:t>сопоставлять свои суждения с суждениями других участников ди</w:t>
      </w:r>
      <w:r>
        <w:t>а</w:t>
      </w:r>
      <w:r>
        <w:t>лога, обнаруживать различие и сходство позиций;</w:t>
      </w:r>
    </w:p>
    <w:p w:rsidR="00566F7B" w:rsidRDefault="00361957">
      <w:pPr>
        <w:pStyle w:val="list-bullet2"/>
      </w:pPr>
      <w:r>
        <w:t>публично представлять результаты работы, проделанной в рамках выполнения заданий, связанных с тематикой курса по профор</w:t>
      </w:r>
      <w:r>
        <w:t>и</w:t>
      </w:r>
      <w:r>
        <w:t>ентации;</w:t>
      </w:r>
    </w:p>
    <w:p w:rsidR="00566F7B" w:rsidRDefault="00361957">
      <w:pPr>
        <w:pStyle w:val="list-bullet2"/>
      </w:pPr>
      <w:r>
        <w:t>понимать и использовать преимущества командной и индивидуал</w:t>
      </w:r>
      <w:r>
        <w:t>ь</w:t>
      </w:r>
      <w:r>
        <w:t>ной работы при решении конкретной проблемы, принимать цель совместной деятельности, коллективно планировать действия по её достижению: распределять роли, договариваться, обсуждать процесс и результат совместной работы;</w:t>
      </w:r>
    </w:p>
    <w:p w:rsidR="00566F7B" w:rsidRDefault="00361957">
      <w:pPr>
        <w:pStyle w:val="list-bullet2"/>
      </w:pPr>
      <w:r>
        <w:rPr>
          <w:spacing w:val="-2"/>
        </w:rPr>
        <w:t>уметь обобщать мнения нескольких участников курса «Профориент</w:t>
      </w:r>
      <w:r>
        <w:rPr>
          <w:spacing w:val="-2"/>
        </w:rPr>
        <w:t>а</w:t>
      </w:r>
      <w:r>
        <w:rPr>
          <w:spacing w:val="-2"/>
        </w:rPr>
        <w:t>ция», проявлять готовность руководить, выполнять поручения, подчиняться; участвовать в групповых формах работы (обсуждения, обмен мнениями, мозговые штурмы и др.);</w:t>
      </w:r>
    </w:p>
    <w:p w:rsidR="00566F7B" w:rsidRDefault="00361957">
      <w:pPr>
        <w:pStyle w:val="list-bullet2"/>
      </w:pPr>
      <w:r>
        <w:t>выполнять свою часть работы, достигать качественного результата по своему направлению и координировать свои действия с дейс</w:t>
      </w:r>
      <w:r>
        <w:t>т</w:t>
      </w:r>
      <w:r>
        <w:t>виями других участников курса «Профориентация».</w:t>
      </w:r>
    </w:p>
    <w:p w:rsidR="00566F7B" w:rsidRDefault="00361957">
      <w:pPr>
        <w:pStyle w:val="body"/>
      </w:pPr>
      <w:r>
        <w:rPr>
          <w:rStyle w:val="a8"/>
        </w:rPr>
        <w:t>В сфере овладения универсальными учебными регулятивными действиями:</w:t>
      </w:r>
    </w:p>
    <w:p w:rsidR="00566F7B" w:rsidRDefault="00361957">
      <w:pPr>
        <w:pStyle w:val="list-bullet2"/>
      </w:pPr>
      <w:r>
        <w:t>выявлять проблемы, возникающие в ходе выбора будущей профе</w:t>
      </w:r>
      <w:r>
        <w:t>с</w:t>
      </w:r>
      <w:r>
        <w:t>сии;</w:t>
      </w:r>
    </w:p>
    <w:p w:rsidR="00566F7B" w:rsidRDefault="00361957">
      <w:pPr>
        <w:pStyle w:val="list-bullet2"/>
      </w:pPr>
      <w:r>
        <w:t>ориентироваться в различных подходах принятия решений (инд</w:t>
      </w:r>
      <w:r>
        <w:t>и</w:t>
      </w:r>
      <w:r>
        <w:t>видуальное, принятие решения в группе, принятие решений группой);</w:t>
      </w:r>
    </w:p>
    <w:p w:rsidR="00566F7B" w:rsidRDefault="00361957">
      <w:pPr>
        <w:pStyle w:val="list-bullet2"/>
      </w:pPr>
      <w:r>
        <w:t>д</w:t>
      </w:r>
      <w:r>
        <w:rPr>
          <w:spacing w:val="-2"/>
        </w:rPr>
        <w:t>елать выбор и брать на себя ответственность за решения, прин</w:t>
      </w:r>
      <w:r>
        <w:rPr>
          <w:spacing w:val="-2"/>
        </w:rPr>
        <w:t>и</w:t>
      </w:r>
      <w:r>
        <w:rPr>
          <w:spacing w:val="-2"/>
        </w:rPr>
        <w:t>маемые в процессе профессионального самоопределения;</w:t>
      </w:r>
    </w:p>
    <w:p w:rsidR="00566F7B" w:rsidRDefault="00361957">
      <w:pPr>
        <w:pStyle w:val="list-bullet2"/>
      </w:pPr>
      <w:r>
        <w:t>владеть способами самоконтроля, самомотивации и рефлексии;</w:t>
      </w:r>
    </w:p>
    <w:p w:rsidR="00566F7B" w:rsidRDefault="00361957">
      <w:pPr>
        <w:pStyle w:val="list-bullet2"/>
      </w:pPr>
      <w:r>
        <w:t>предвидеть трудности, которые могут возникнуть при выборе буд</w:t>
      </w:r>
      <w:r>
        <w:t>у</w:t>
      </w:r>
      <w:r>
        <w:t>щей профессии;</w:t>
      </w:r>
    </w:p>
    <w:p w:rsidR="00566F7B" w:rsidRDefault="00361957">
      <w:pPr>
        <w:pStyle w:val="list-bullet2"/>
      </w:pPr>
      <w:r>
        <w:t>объяснять причины достижения (недостижения) результатов де</w:t>
      </w:r>
      <w:r>
        <w:t>я</w:t>
      </w:r>
      <w:r>
        <w:t>тельности, давать оценку опыту, приобретённому в ходе прохо</w:t>
      </w:r>
      <w:r>
        <w:t>ж</w:t>
      </w:r>
      <w:r>
        <w:t>дения курса по профориентации, уметь находить позитивное в любой ситуации;</w:t>
      </w:r>
    </w:p>
    <w:p w:rsidR="00566F7B" w:rsidRDefault="00361957">
      <w:pPr>
        <w:pStyle w:val="list-bullet2"/>
      </w:pPr>
      <w:r>
        <w:t>уметь вносить коррективы в свою деятельность на основе новых о</w:t>
      </w:r>
      <w:r>
        <w:t>б</w:t>
      </w:r>
      <w:r>
        <w:t>стоятельств, изменившихся ситуаций, установленных ошибок, возникших трудностей;</w:t>
      </w:r>
    </w:p>
    <w:p w:rsidR="00566F7B" w:rsidRDefault="00361957">
      <w:pPr>
        <w:pStyle w:val="list-bullet2"/>
      </w:pPr>
      <w:r>
        <w:t>различать, называть и управлять собственными эмоциями;</w:t>
      </w:r>
    </w:p>
    <w:p w:rsidR="00566F7B" w:rsidRDefault="00361957">
      <w:pPr>
        <w:pStyle w:val="list-bullet2"/>
      </w:pPr>
      <w:r>
        <w:t>уметь ставить себя на место другого человека, понимать мотивы и намерения участников курса, осознанно относиться к ним.</w:t>
      </w:r>
    </w:p>
    <w:p w:rsidR="00566F7B" w:rsidRDefault="00361957">
      <w:pPr>
        <w:pStyle w:val="h2"/>
        <w:spacing w:before="227"/>
      </w:pPr>
      <w:r>
        <w:t>Предметные результаты</w:t>
      </w:r>
    </w:p>
    <w:p w:rsidR="00566F7B" w:rsidRDefault="00361957">
      <w:pPr>
        <w:pStyle w:val="body"/>
      </w:pPr>
      <w:r>
        <w:rPr>
          <w:rStyle w:val="a7"/>
        </w:rPr>
        <w:lastRenderedPageBreak/>
        <w:t xml:space="preserve">Предметные результаты </w:t>
      </w:r>
      <w:r>
        <w:t>освоения Программы основного общего образования представлены с учётом специфики содержания пре</w:t>
      </w:r>
      <w:r>
        <w:t>д</w:t>
      </w:r>
      <w:r>
        <w:t>метных областей, затрагиваемых в ходе профориентационной де</w:t>
      </w:r>
      <w:r>
        <w:t>я</w:t>
      </w:r>
      <w:r>
        <w:t>тельности школьников.</w:t>
      </w:r>
    </w:p>
    <w:p w:rsidR="00566F7B" w:rsidRDefault="00361957">
      <w:pPr>
        <w:pStyle w:val="body"/>
      </w:pPr>
      <w:r>
        <w:rPr>
          <w:rStyle w:val="a8"/>
        </w:rPr>
        <w:t>Русский язык:</w:t>
      </w:r>
    </w:p>
    <w:p w:rsidR="00566F7B" w:rsidRDefault="00361957">
      <w:pPr>
        <w:pStyle w:val="list-bullet2"/>
      </w:pPr>
      <w:r>
        <w:t>формирование умений речевого взаимодействия (в том числе общ</w:t>
      </w:r>
      <w:r>
        <w:t>е</w:t>
      </w:r>
      <w:r>
        <w:t>ния при помощи современных средств устной и пи-</w:t>
      </w:r>
      <w:r>
        <w:br/>
        <w:t>сьменной речи): создание устных монологических высказываний на основе жизненных наблюдений и личных впечатлений, чтения учебно-научной, художественной и научно-</w:t>
      </w:r>
      <w:r>
        <w:br/>
        <w:t>популярной литературы: монолог-описание; мон</w:t>
      </w:r>
      <w:r>
        <w:t>о</w:t>
      </w:r>
      <w:r>
        <w:t>лог-рассуждение; монолог-повествование;</w:t>
      </w:r>
    </w:p>
    <w:p w:rsidR="00566F7B" w:rsidRDefault="00361957">
      <w:pPr>
        <w:pStyle w:val="list-bullet2"/>
      </w:pPr>
      <w:r>
        <w:t>участие в диалоге разных видов: побуждение к действию, обмен мнениями, запрос информации, сообщение информации;</w:t>
      </w:r>
    </w:p>
    <w:p w:rsidR="00566F7B" w:rsidRDefault="00361957">
      <w:pPr>
        <w:pStyle w:val="list-bullet2"/>
      </w:pPr>
      <w:r>
        <w:t>обсуждение и чёткая формулировка цели, плана совместной групп</w:t>
      </w:r>
      <w:r>
        <w:t>о</w:t>
      </w:r>
      <w:r>
        <w:t>вой деятельности;</w:t>
      </w:r>
    </w:p>
    <w:p w:rsidR="00566F7B" w:rsidRDefault="00361957">
      <w:pPr>
        <w:pStyle w:val="list-bullet2"/>
      </w:pPr>
      <w:r>
        <w:rPr>
          <w:spacing w:val="-2"/>
        </w:rPr>
        <w:t>извлечение информации из различных источников, её осмысление и оперирование ею, свободное пользование лингвистическими сл</w:t>
      </w:r>
      <w:r>
        <w:rPr>
          <w:spacing w:val="-2"/>
        </w:rPr>
        <w:t>о</w:t>
      </w:r>
      <w:r>
        <w:rPr>
          <w:spacing w:val="-2"/>
        </w:rPr>
        <w:t>варями, справочной литературой, в том числе информацио</w:t>
      </w:r>
      <w:r>
        <w:rPr>
          <w:spacing w:val="-2"/>
        </w:rPr>
        <w:t>н</w:t>
      </w:r>
      <w:r>
        <w:rPr>
          <w:spacing w:val="-2"/>
        </w:rPr>
        <w:t>но-справочными системами в электронной форме;</w:t>
      </w:r>
    </w:p>
    <w:p w:rsidR="00566F7B" w:rsidRDefault="00361957">
      <w:pPr>
        <w:pStyle w:val="list-bullet2"/>
      </w:pPr>
      <w:r>
        <w:t>создание письменных текстов различных стилей с соблюдением норм построения текста: соответствие текста теме и основной мысли; цельность и относительная законченность; последов</w:t>
      </w:r>
      <w:r>
        <w:t>а</w:t>
      </w:r>
      <w:r>
        <w:t>тельность изложения (развёртывание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w:t>
      </w:r>
      <w:r>
        <w:t>о</w:t>
      </w:r>
      <w:r>
        <w:t>гичность.</w:t>
      </w:r>
    </w:p>
    <w:p w:rsidR="00566F7B" w:rsidRDefault="00361957">
      <w:pPr>
        <w:pStyle w:val="body"/>
      </w:pPr>
      <w:r>
        <w:rPr>
          <w:rStyle w:val="a8"/>
        </w:rPr>
        <w:t>Литература:</w:t>
      </w:r>
    </w:p>
    <w:p w:rsidR="00566F7B" w:rsidRDefault="00361957">
      <w:pPr>
        <w:pStyle w:val="list-bullet2"/>
      </w:pPr>
      <w:r>
        <w:t>овладение умением использовать словари и справочники, в том чи</w:t>
      </w:r>
      <w:r>
        <w:t>с</w:t>
      </w:r>
      <w:r>
        <w:t>ле информационно-справочные системы в электронной форме, подбирать проверенные источники в библиотечных фондах, И</w:t>
      </w:r>
      <w:r>
        <w:t>н</w:t>
      </w:r>
      <w:r>
        <w:t>тернете для выполнения учебной задачи; применять ИКТ, собл</w:t>
      </w:r>
      <w:r>
        <w:t>ю</w:t>
      </w:r>
      <w:r>
        <w:t>дать правила информационной безопасности.</w:t>
      </w:r>
    </w:p>
    <w:p w:rsidR="00566F7B" w:rsidRDefault="00361957">
      <w:pPr>
        <w:pStyle w:val="body"/>
      </w:pPr>
      <w:r>
        <w:rPr>
          <w:rStyle w:val="a8"/>
        </w:rPr>
        <w:t>Иностранный язык:</w:t>
      </w:r>
    </w:p>
    <w:p w:rsidR="00566F7B" w:rsidRDefault="00361957">
      <w:pPr>
        <w:pStyle w:val="list-bullet2"/>
      </w:pPr>
      <w:r>
        <w:t>овладение основными видами речевой деятельности в рамках зн</w:t>
      </w:r>
      <w:r>
        <w:t>а</w:t>
      </w:r>
      <w:r>
        <w:t>комства со спецификой современных профессий;</w:t>
      </w:r>
    </w:p>
    <w:p w:rsidR="00566F7B" w:rsidRDefault="00361957">
      <w:pPr>
        <w:pStyle w:val="list-bullet2"/>
      </w:pPr>
      <w:r>
        <w:t>приобретение опыта практической деятельности в жизни: собл</w:t>
      </w:r>
      <w:r>
        <w:t>ю</w:t>
      </w:r>
      <w:r>
        <w:t>дать правила информационной безопасности в ситуациях повс</w:t>
      </w:r>
      <w:r>
        <w:t>е</w:t>
      </w:r>
      <w:r>
        <w:t>дневной жизни и при работе в Интернете; использовать ин</w:t>
      </w:r>
      <w:r>
        <w:t>о</w:t>
      </w:r>
      <w:r>
        <w:t>язычные словари и справочники, в том числе информацио</w:t>
      </w:r>
      <w:r>
        <w:t>н</w:t>
      </w:r>
      <w:r>
        <w:t>но-справочные системы в электронной форме.</w:t>
      </w:r>
    </w:p>
    <w:p w:rsidR="00566F7B" w:rsidRDefault="00361957">
      <w:pPr>
        <w:pStyle w:val="body"/>
        <w:rPr>
          <w:rStyle w:val="a8"/>
        </w:rPr>
      </w:pPr>
      <w:r>
        <w:rPr>
          <w:rStyle w:val="a8"/>
        </w:rPr>
        <w:t>Информатика:</w:t>
      </w:r>
    </w:p>
    <w:p w:rsidR="00566F7B" w:rsidRDefault="00361957">
      <w:pPr>
        <w:pStyle w:val="list-bullet2"/>
      </w:pPr>
      <w:r>
        <w:t xml:space="preserve">овладение основными понятиями: информация, передача, хранение, обработка информации, алгоритм, модель, цифровой продукт — и </w:t>
      </w:r>
      <w:r>
        <w:lastRenderedPageBreak/>
        <w:t>их использование для решения учебных и практических задач;</w:t>
      </w:r>
    </w:p>
    <w:p w:rsidR="00566F7B" w:rsidRDefault="00361957">
      <w:pPr>
        <w:pStyle w:val="list-bullet2"/>
      </w:pPr>
      <w:r>
        <w:t>умение оперировать единицами измерения информационного объ</w:t>
      </w:r>
      <w:r>
        <w:t>ё</w:t>
      </w:r>
      <w:r>
        <w:t>ма и скорости передачи данных;</w:t>
      </w:r>
    </w:p>
    <w:p w:rsidR="00566F7B" w:rsidRDefault="00361957">
      <w:pPr>
        <w:pStyle w:val="list-bullet2"/>
      </w:pPr>
      <w:r>
        <w:t>сформированность мотивации к продолжению изучения информ</w:t>
      </w:r>
      <w:r>
        <w:t>а</w:t>
      </w:r>
      <w:r>
        <w:t>тики как профильного предмета на уровне среднего общего обр</w:t>
      </w:r>
      <w:r>
        <w:t>а</w:t>
      </w:r>
      <w:r>
        <w:t>зования.</w:t>
      </w:r>
    </w:p>
    <w:p w:rsidR="00566F7B" w:rsidRDefault="00361957">
      <w:pPr>
        <w:pStyle w:val="body"/>
      </w:pPr>
      <w:r>
        <w:rPr>
          <w:rStyle w:val="a8"/>
        </w:rPr>
        <w:t>География:</w:t>
      </w:r>
    </w:p>
    <w:p w:rsidR="00566F7B" w:rsidRDefault="00361957">
      <w:pPr>
        <w:pStyle w:val="list-bullet2"/>
      </w:pPr>
      <w:r>
        <w:t>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w:t>
      </w:r>
    </w:p>
    <w:p w:rsidR="00566F7B" w:rsidRDefault="00361957">
      <w:pPr>
        <w:pStyle w:val="list-bullet2"/>
      </w:pPr>
      <w:r>
        <w:t>умение устанавливать взаимосвязи между изученными природными, социальными и экономическими явлениями и процессами;</w:t>
      </w:r>
    </w:p>
    <w:p w:rsidR="00566F7B" w:rsidRDefault="00361957">
      <w:pPr>
        <w:pStyle w:val="list-bullet2"/>
      </w:pPr>
      <w:r>
        <w:t>умение использовать географические знания для описания сущес</w:t>
      </w:r>
      <w:r>
        <w:t>т</w:t>
      </w:r>
      <w:r>
        <w:t>венных признаков разнообразных явлений и процессов в повс</w:t>
      </w:r>
      <w:r>
        <w:t>е</w:t>
      </w:r>
      <w:r>
        <w:t>дневной жизни;</w:t>
      </w:r>
    </w:p>
    <w:p w:rsidR="00566F7B" w:rsidRDefault="00361957">
      <w:pPr>
        <w:pStyle w:val="list-bullet2"/>
      </w:pPr>
      <w:r>
        <w:t>сформированность мотивации к продолжению изучения географии как профильного предмета на уровне среднего общего образов</w:t>
      </w:r>
      <w:r>
        <w:t>а</w:t>
      </w:r>
      <w:r>
        <w:t>ния.</w:t>
      </w:r>
    </w:p>
    <w:p w:rsidR="00566F7B" w:rsidRDefault="00361957">
      <w:pPr>
        <w:pStyle w:val="body"/>
      </w:pPr>
      <w:r>
        <w:rPr>
          <w:rStyle w:val="a8"/>
        </w:rPr>
        <w:t>Физика:</w:t>
      </w:r>
    </w:p>
    <w:p w:rsidR="00566F7B" w:rsidRDefault="00361957">
      <w:pPr>
        <w:pStyle w:val="list-bullet2"/>
      </w:pPr>
      <w: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w:t>
      </w:r>
    </w:p>
    <w:p w:rsidR="00566F7B" w:rsidRDefault="00361957">
      <w:pPr>
        <w:pStyle w:val="list-bullet2"/>
      </w:pPr>
      <w:r>
        <w:t>понимание необходимости применения достижений физики и те</w:t>
      </w:r>
      <w:r>
        <w:t>х</w:t>
      </w:r>
      <w:r>
        <w:t>нологий для рационального природопользования;</w:t>
      </w:r>
    </w:p>
    <w:p w:rsidR="00566F7B" w:rsidRDefault="00361957">
      <w:pPr>
        <w:pStyle w:val="list-bullet2"/>
      </w:pPr>
      <w:r>
        <w:t>расширенные представления о сферах профессиональной деятел</w:t>
      </w:r>
      <w:r>
        <w:t>ь</w:t>
      </w:r>
      <w:r>
        <w:t>ности, связанных с физикой и современными технологиями, осн</w:t>
      </w:r>
      <w:r>
        <w:t>о</w:t>
      </w:r>
      <w:r>
        <w:t>ванными на достижениях физической науки, позволяющие ра</w:t>
      </w:r>
      <w:r>
        <w:t>с</w:t>
      </w:r>
      <w:r>
        <w:t>сматривать физико-техническую область знаний как сферу своей будущей профессиональной деятельности;</w:t>
      </w:r>
    </w:p>
    <w:p w:rsidR="00566F7B" w:rsidRDefault="00361957">
      <w:pPr>
        <w:pStyle w:val="list-bullet2"/>
      </w:pPr>
      <w:r>
        <w:t>сформированность мотивации к продолжению изучения физики как профильного предмета на уровне среднего общего образования.</w:t>
      </w:r>
    </w:p>
    <w:p w:rsidR="00566F7B" w:rsidRDefault="00361957">
      <w:pPr>
        <w:pStyle w:val="body"/>
        <w:rPr>
          <w:rStyle w:val="a8"/>
        </w:rPr>
      </w:pPr>
      <w:r>
        <w:rPr>
          <w:rStyle w:val="a8"/>
        </w:rPr>
        <w:t>Обществознание:</w:t>
      </w:r>
    </w:p>
    <w:p w:rsidR="00566F7B" w:rsidRDefault="00361957">
      <w:pPr>
        <w:pStyle w:val="list-bullet2"/>
      </w:pPr>
      <w:r>
        <w:t>освоение и применение системы знаний о социальных свойствах ч</w:t>
      </w:r>
      <w:r>
        <w:t>е</w:t>
      </w:r>
      <w:r>
        <w:t>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w:t>
      </w:r>
      <w:r>
        <w:t>у</w:t>
      </w:r>
      <w:r>
        <w:t>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w:t>
      </w:r>
      <w:r>
        <w:t>о</w:t>
      </w:r>
      <w:r>
        <w:t>го, трудового и семейного права, основы налогового законод</w:t>
      </w:r>
      <w:r>
        <w:t>а</w:t>
      </w:r>
      <w:r>
        <w:t xml:space="preserve">тельства); процессах и явлениях в экономической сфере (в области </w:t>
      </w:r>
      <w:r>
        <w:lastRenderedPageBreak/>
        <w:t>макро- и микроэкономики);</w:t>
      </w:r>
    </w:p>
    <w:p w:rsidR="00566F7B" w:rsidRDefault="00361957">
      <w:pPr>
        <w:pStyle w:val="list-bullet2"/>
        <w:rPr>
          <w:spacing w:val="-1"/>
        </w:rPr>
      </w:pPr>
      <w:r>
        <w:rPr>
          <w:spacing w:val="-1"/>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w:t>
      </w:r>
      <w:r>
        <w:rPr>
          <w:spacing w:val="-1"/>
        </w:rPr>
        <w:t>ы</w:t>
      </w:r>
      <w:r>
        <w:rPr>
          <w:spacing w:val="-1"/>
        </w:rPr>
        <w:t>ми видами социальных норм;</w:t>
      </w:r>
    </w:p>
    <w:p w:rsidR="00566F7B" w:rsidRDefault="00361957">
      <w:pPr>
        <w:pStyle w:val="list-bullet2"/>
      </w:pPr>
      <w:r>
        <w:t>умение классифицировать по разным признакам (в том числе уст</w:t>
      </w:r>
      <w:r>
        <w:t>а</w:t>
      </w:r>
      <w:r>
        <w:t>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w:t>
      </w:r>
      <w:r>
        <w:t>с</w:t>
      </w:r>
      <w:r>
        <w:t>новные функции;</w:t>
      </w:r>
    </w:p>
    <w:p w:rsidR="00566F7B" w:rsidRDefault="00361957">
      <w:pPr>
        <w:pStyle w:val="list-bullet2"/>
      </w:pPr>
      <w:r>
        <w:t xml:space="preserve">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w:t>
      </w:r>
      <w:r>
        <w:br/>
        <w:t>(в том числе учебных материалов) и публикаций средств массовой информации (далее — СМИ) с соблюдением правил информац</w:t>
      </w:r>
      <w:r>
        <w:t>и</w:t>
      </w:r>
      <w:r>
        <w:t>онной безопасности при работе в Интернете;</w:t>
      </w:r>
    </w:p>
    <w:p w:rsidR="00566F7B" w:rsidRDefault="00361957">
      <w:pPr>
        <w:pStyle w:val="list-bullet2"/>
      </w:pPr>
      <w:r>
        <w:t>приобретение опыта использования полученных знаний, включая основы финансовой грамотности, в практической (включая в</w:t>
      </w:r>
      <w:r>
        <w:t>ы</w:t>
      </w:r>
      <w:r>
        <w:t>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w:t>
      </w:r>
      <w:r>
        <w:t>н</w:t>
      </w:r>
      <w:r>
        <w:t>совых услуг) и осознанного выполнения гражданских обязанн</w:t>
      </w:r>
      <w:r>
        <w:t>о</w:t>
      </w:r>
      <w:r>
        <w:t>стей; для анализа потребления домашнего хозяйства; для соста</w:t>
      </w:r>
      <w:r>
        <w:t>в</w:t>
      </w:r>
      <w:r>
        <w:t>ления личного финансового плана; для выбора профессии и оце</w:t>
      </w:r>
      <w:r>
        <w:t>н</w:t>
      </w:r>
      <w:r>
        <w:t>ки собственных перспектив в профессиональной сфере; для опыта публичного представления результатов своей деятельности в с</w:t>
      </w:r>
      <w:r>
        <w:t>о</w:t>
      </w:r>
      <w:r>
        <w:t>ответствии с темой и ситуацией общения, особенностями аудит</w:t>
      </w:r>
      <w:r>
        <w:t>о</w:t>
      </w:r>
      <w:r>
        <w:t>рии и регламентом.</w:t>
      </w:r>
    </w:p>
    <w:p w:rsidR="00566F7B" w:rsidRDefault="00361957">
      <w:pPr>
        <w:pStyle w:val="body"/>
        <w:rPr>
          <w:rStyle w:val="a8"/>
        </w:rPr>
      </w:pPr>
      <w:r>
        <w:rPr>
          <w:rStyle w:val="a8"/>
        </w:rPr>
        <w:t>Биология:</w:t>
      </w:r>
    </w:p>
    <w:p w:rsidR="00566F7B" w:rsidRDefault="00361957">
      <w:pPr>
        <w:pStyle w:val="list-bullet2"/>
      </w:pPr>
      <w:r>
        <w:t>владение навыками работы с информацией биологического соде</w:t>
      </w:r>
      <w:r>
        <w:t>р</w:t>
      </w:r>
      <w:r>
        <w:t>жания, представленной в разной форме (в виде текста, табличных данных, схем, графиков, диаграмм, моделей, изображений), кр</w:t>
      </w:r>
      <w:r>
        <w:t>и</w:t>
      </w:r>
      <w:r>
        <w:t>тического анализа информации и оценки её достоверности;</w:t>
      </w:r>
    </w:p>
    <w:p w:rsidR="00566F7B" w:rsidRDefault="00361957">
      <w:pPr>
        <w:pStyle w:val="list-bullet2"/>
      </w:pPr>
      <w:r>
        <w:t>умение интегрировать биологические знания со знаниями других учебных предметов;</w:t>
      </w:r>
    </w:p>
    <w:p w:rsidR="00566F7B" w:rsidRDefault="00361957">
      <w:pPr>
        <w:pStyle w:val="list-bullet2"/>
      </w:pPr>
      <w:r>
        <w:t>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ветеринарии, сельского хозяйства, пищевой промышленности, психологии, искусства, спорта.</w:t>
      </w:r>
    </w:p>
    <w:p w:rsidR="00566F7B" w:rsidRDefault="00361957">
      <w:pPr>
        <w:pStyle w:val="body"/>
      </w:pPr>
      <w:r>
        <w:rPr>
          <w:rStyle w:val="a8"/>
          <w:spacing w:val="-12"/>
        </w:rPr>
        <w:t>И</w:t>
      </w:r>
      <w:r>
        <w:rPr>
          <w:rStyle w:val="a8"/>
        </w:rPr>
        <w:t>зобразительное искусство:</w:t>
      </w:r>
    </w:p>
    <w:p w:rsidR="00566F7B" w:rsidRDefault="00361957">
      <w:pPr>
        <w:pStyle w:val="list-bullet2"/>
      </w:pPr>
      <w:r>
        <w:t xml:space="preserve">сформированность системы знаний о различных художественных </w:t>
      </w:r>
      <w:r>
        <w:lastRenderedPageBreak/>
        <w:t>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w:t>
      </w:r>
      <w:r>
        <w:t>н</w:t>
      </w:r>
      <w:r>
        <w:t>ных и зарубежных художниках, скульпторах и архитекторах.</w:t>
      </w:r>
    </w:p>
    <w:p w:rsidR="00566F7B" w:rsidRDefault="00361957">
      <w:pPr>
        <w:pStyle w:val="body"/>
        <w:rPr>
          <w:rStyle w:val="a8"/>
        </w:rPr>
      </w:pPr>
      <w:r>
        <w:rPr>
          <w:rStyle w:val="a8"/>
        </w:rPr>
        <w:t>Основы безопасности жизнедеятельности:</w:t>
      </w:r>
    </w:p>
    <w:p w:rsidR="00566F7B" w:rsidRDefault="00361957">
      <w:pPr>
        <w:pStyle w:val="list-bullet2"/>
      </w:pPr>
      <w:r>
        <w:rPr>
          <w:spacing w:val="-1"/>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w:t>
      </w:r>
    </w:p>
    <w:p w:rsidR="00566F7B" w:rsidRDefault="00361957">
      <w:pPr>
        <w:pStyle w:val="list-bullet2"/>
      </w:pPr>
      <w:r>
        <w:t>овладение знаниями и умениями предупреждения опасных и чре</w:t>
      </w:r>
      <w:r>
        <w:t>з</w:t>
      </w:r>
      <w:r>
        <w:t>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566F7B" w:rsidRDefault="00361957">
      <w:pPr>
        <w:pStyle w:val="h1"/>
        <w:spacing w:before="397" w:after="170"/>
      </w:pPr>
      <w:r>
        <w:t>Содержание курса внеурочной деятельности</w:t>
      </w:r>
      <w:r>
        <w:br/>
        <w:t>«Профориентация»</w:t>
      </w:r>
    </w:p>
    <w:p w:rsidR="00566F7B" w:rsidRDefault="00361957">
      <w:pPr>
        <w:pStyle w:val="h3"/>
        <w:spacing w:before="113" w:after="57"/>
      </w:pPr>
      <w:r>
        <w:t>Раздел 1. Введение в курс внеурочной деятельности «Профориентация» (5 ч)</w:t>
      </w:r>
    </w:p>
    <w:p w:rsidR="00566F7B" w:rsidRDefault="00361957">
      <w:pPr>
        <w:pStyle w:val="body"/>
      </w:pPr>
      <w:r>
        <w:t>Знакомство участников программы. Игры и упражнения, пом</w:t>
      </w:r>
      <w:r>
        <w:t>о</w:t>
      </w:r>
      <w:r>
        <w:t>гающие познакомиться. Ожидания каждого школьника и группы в целом от совместной работы. Понятие «профессия». О чём люди д</w:t>
      </w:r>
      <w:r>
        <w:t>у</w:t>
      </w:r>
      <w:r>
        <w:t>мают прежде всего, когда задумываются о будущей профессии. Одна профессия на всю жизнь или сто профессий на одну жизнь. Примеры профессиональных судеб известных учёных, писателей, изобретат</w:t>
      </w:r>
      <w:r>
        <w:t>е</w:t>
      </w:r>
      <w:r>
        <w:t>лей, артистов. Развилки на профессиональном пути.</w:t>
      </w:r>
    </w:p>
    <w:p w:rsidR="00566F7B" w:rsidRDefault="00361957">
      <w:pPr>
        <w:pStyle w:val="body"/>
      </w:pPr>
      <w:r>
        <w:t>Особенности современного рынка труда страны и региона. Пр</w:t>
      </w:r>
      <w:r>
        <w:t>о</w:t>
      </w:r>
      <w:r>
        <w:t>фессии прошлого, настоящего, будущего. Профессии членов семей школьников и педагогических работников школы. С чего начать проектирование собственного профессионального пути. Первый в</w:t>
      </w:r>
      <w:r>
        <w:t>ы</w:t>
      </w:r>
      <w:r>
        <w:t>бор, связанный с будущей профессией, который делает школьник после получения аттестата об основном общем образовании. Собс</w:t>
      </w:r>
      <w:r>
        <w:t>т</w:t>
      </w:r>
      <w:r>
        <w:t>венный ранжированный список предпочитаемых профессий: первая версия.</w:t>
      </w:r>
    </w:p>
    <w:p w:rsidR="00566F7B" w:rsidRDefault="00361957">
      <w:pPr>
        <w:pStyle w:val="body"/>
      </w:pPr>
      <w:r>
        <w:t>Профессии людей, с которыми учащиеся сталкиваются по пути из дома в школу. Общее и особенное каждой профессии. Что важно для людей любой профессии. Профессиональные и надпрофессионал</w:t>
      </w:r>
      <w:r>
        <w:t>ь</w:t>
      </w:r>
      <w:r>
        <w:t>ные навыки. Современные исследования об определяющей роли надпрофессиональных навыков человека для поиска работы, кар</w:t>
      </w:r>
      <w:r>
        <w:t>ь</w:t>
      </w:r>
      <w:r>
        <w:t>ерного роста, самореализации в профессии. Профессии, которые у</w:t>
      </w:r>
      <w:r>
        <w:t>ш</w:t>
      </w:r>
      <w:r>
        <w:t>ли в прошлое.</w:t>
      </w:r>
    </w:p>
    <w:p w:rsidR="00566F7B" w:rsidRDefault="00361957">
      <w:pPr>
        <w:pStyle w:val="h3"/>
      </w:pPr>
      <w:r>
        <w:lastRenderedPageBreak/>
        <w:t>Раздел 2. Универсальные навыки (14 ч)</w:t>
      </w:r>
    </w:p>
    <w:p w:rsidR="00566F7B" w:rsidRDefault="00361957">
      <w:pPr>
        <w:pStyle w:val="body"/>
      </w:pPr>
      <w:r>
        <w:t>Вербальная и невербальная коммуникация и их роль в профе</w:t>
      </w:r>
      <w:r>
        <w:t>с</w:t>
      </w:r>
      <w:r>
        <w:t>сиональной жизни человека. Устная и письменная речь. Нужно ли профессионалу быть грамотным? Общение как умение не только высказывать свои мысли, но и слушать чужие. Невербальные сре</w:t>
      </w:r>
      <w:r>
        <w:t>д</w:t>
      </w:r>
      <w:r>
        <w:t>ства общения. Жесты, мимика, телодвижения как источник инфо</w:t>
      </w:r>
      <w:r>
        <w:t>р</w:t>
      </w:r>
      <w:r>
        <w:t>мации о человеке (например, для потенциального работодателя). Влияние интонации на слушателя. Эффективная коммуникация. Что значит быть «активным слушателем»? Основные правила делового этикета. Составление перечня профессий, для представителей кот</w:t>
      </w:r>
      <w:r>
        <w:t>о</w:t>
      </w:r>
      <w:r>
        <w:t>рых навык коммуникации является приоритетным.</w:t>
      </w:r>
    </w:p>
    <w:p w:rsidR="00566F7B" w:rsidRDefault="00361957">
      <w:pPr>
        <w:pStyle w:val="body"/>
      </w:pPr>
      <w:r>
        <w:t>Понимание как основа взаимоотношений между людьми. Умение поставить себя на место другого человека. Эмпатия как способность человека осознанно сопереживать эмоциональному состоянию др</w:t>
      </w:r>
      <w:r>
        <w:t>у</w:t>
      </w:r>
      <w:r>
        <w:t>гих людей. Перечень профессий, для представителей которых важно обладать эмпатией. О чём говорят поступки человека. Личная стр</w:t>
      </w:r>
      <w:r>
        <w:t>а</w:t>
      </w:r>
      <w:r>
        <w:t>ница в соцсетях как возможность понять других людей.</w:t>
      </w:r>
    </w:p>
    <w:p w:rsidR="00566F7B" w:rsidRDefault="00361957">
      <w:pPr>
        <w:pStyle w:val="body"/>
      </w:pPr>
      <w:r>
        <w:t>Что такое «личное пространство человека». Значение личного пространства для самочувствия, настроения, работоспособности ч</w:t>
      </w:r>
      <w:r>
        <w:t>е</w:t>
      </w:r>
      <w:r>
        <w:t>ловека. Почему нас раздражает переполненный транспорт или давка в очереди. Дистанции в общении. Нарушение личных границ. Спос</w:t>
      </w:r>
      <w:r>
        <w:t>о</w:t>
      </w:r>
      <w:r>
        <w:t>бы сохранения личных границ в личной и профессиональной сфере.</w:t>
      </w:r>
    </w:p>
    <w:p w:rsidR="00566F7B" w:rsidRDefault="00361957">
      <w:pPr>
        <w:pStyle w:val="body"/>
      </w:pPr>
      <w:r>
        <w:t>Чем опасен конфликт в профессиональной жизни человека? Пол</w:t>
      </w:r>
      <w:r>
        <w:t>ь</w:t>
      </w:r>
      <w:r>
        <w:t>за конфликта. Нужно ли и как избегать конфликтных ситуаций? Конфликт как стимул к дальнейшему развитию. Конструктивный и деструктивный путь развития конфликта. «Я-высказывания» против «ты-высказываний». Способы взаимодействия в конфликте. Ролевые игры, помогающие получить навык разрешения конфликта. «Ко</w:t>
      </w:r>
      <w:r>
        <w:t>н</w:t>
      </w:r>
      <w:r>
        <w:t>фликтоёмкие» профессии.</w:t>
      </w:r>
    </w:p>
    <w:p w:rsidR="00566F7B" w:rsidRDefault="00361957">
      <w:pPr>
        <w:pStyle w:val="body"/>
      </w:pPr>
      <w:r>
        <w:t>Влияние профессии на здоровье человека. Профессиональные риски, возникающие не только в травмоопасном производстве. Риск возникновения заболеваний, связанных с профессией. Способы пр</w:t>
      </w:r>
      <w:r>
        <w:t>о</w:t>
      </w:r>
      <w:r>
        <w:t>филактики.</w:t>
      </w:r>
    </w:p>
    <w:p w:rsidR="00566F7B" w:rsidRDefault="00361957">
      <w:pPr>
        <w:pStyle w:val="h3"/>
      </w:pPr>
      <w:r>
        <w:t>Раздел 3. Какой я? (12 ч)</w:t>
      </w:r>
    </w:p>
    <w:p w:rsidR="00566F7B" w:rsidRDefault="00361957">
      <w:pPr>
        <w:pStyle w:val="body"/>
      </w:pPr>
      <w:r>
        <w:t>Что мы наследуем от предков и что приобретаем в процессе ра</w:t>
      </w:r>
      <w:r>
        <w:t>з</w:t>
      </w:r>
      <w:r>
        <w:t>вития. Учёт психологических особенностей человека в процессе в</w:t>
      </w:r>
      <w:r>
        <w:t>ы</w:t>
      </w:r>
      <w:r>
        <w:t>бора профессии. Игры, развивающие внимание, память, логику, а</w:t>
      </w:r>
      <w:r>
        <w:t>б</w:t>
      </w:r>
      <w:r>
        <w:t>страктное и критическое мышление. Правила командных игр. Пр</w:t>
      </w:r>
      <w:r>
        <w:t>о</w:t>
      </w:r>
      <w:r>
        <w:t>фессии, требующие максимальной концентрации внимания.</w:t>
      </w:r>
    </w:p>
    <w:p w:rsidR="00566F7B" w:rsidRDefault="00361957">
      <w:pPr>
        <w:pStyle w:val="body"/>
      </w:pPr>
      <w:r>
        <w:t>Способность к самопознанию как особенность человека. Возни</w:t>
      </w:r>
      <w:r>
        <w:t>к</w:t>
      </w:r>
      <w:r>
        <w:t>новение лженаук астрологии и нумерологии как ответ на запрос ч</w:t>
      </w:r>
      <w:r>
        <w:t>е</w:t>
      </w:r>
      <w:r>
        <w:lastRenderedPageBreak/>
        <w:t>ловека о познании себя. Способы получения знаний о себе. «Я» в зе</w:t>
      </w:r>
      <w:r>
        <w:t>р</w:t>
      </w:r>
      <w:r>
        <w:t>кале «другого». Понимание себя как одно из условий успешного профессионального самоопределения. Профессии «психолог» и «психотерапевт». Профориентационные тесты стандартизированной методики оценки. (При разработке и использовании профориент</w:t>
      </w:r>
      <w:r>
        <w:t>а</w:t>
      </w:r>
      <w:r>
        <w:t>ционной диагностики целесо­</w:t>
      </w:r>
      <w:r>
        <w:rPr>
          <w:spacing w:val="-2"/>
        </w:rPr>
        <w:t>образно опираться на Российский ста</w:t>
      </w:r>
      <w:r>
        <w:rPr>
          <w:spacing w:val="-2"/>
        </w:rPr>
        <w:t>н</w:t>
      </w:r>
      <w:r>
        <w:rPr>
          <w:spacing w:val="-2"/>
        </w:rPr>
        <w:t>дарт тестирования пер</w:t>
      </w:r>
      <w:r>
        <w:t>сонала.) О точности их результатов. Экстр</w:t>
      </w:r>
      <w:r>
        <w:t>е</w:t>
      </w:r>
      <w:r>
        <w:t>мальные ситуации и «экстремальные» профессии.</w:t>
      </w:r>
    </w:p>
    <w:p w:rsidR="00566F7B" w:rsidRDefault="00361957">
      <w:pPr>
        <w:pStyle w:val="body"/>
      </w:pPr>
      <w:r>
        <w:t>Какое впечатление мы производим на людей и какое впечатление люди производят на нас. Внешняя красота и внутренняя. Проблема неравенства при приёме на работу.</w:t>
      </w:r>
    </w:p>
    <w:p w:rsidR="00566F7B" w:rsidRDefault="00361957">
      <w:pPr>
        <w:pStyle w:val="body"/>
      </w:pPr>
      <w:r>
        <w:t>Кому и когда важно презентовать себя. На что обращают внимание при первом знакомстве во время приёма на работу. Язык тела. Гр</w:t>
      </w:r>
      <w:r>
        <w:t>а</w:t>
      </w:r>
      <w:r>
        <w:t>мотная речь как ресурс человека. Создание собственного стиля и уместность его демонстрации при приёме на работу. Резюме — что это такое и как его составить.</w:t>
      </w:r>
    </w:p>
    <w:p w:rsidR="00566F7B" w:rsidRDefault="00361957">
      <w:pPr>
        <w:pStyle w:val="h3"/>
        <w:spacing w:before="227"/>
      </w:pPr>
      <w:r>
        <w:t>Раздел 4. Образовательная траектория (8 ч)</w:t>
      </w:r>
    </w:p>
    <w:p w:rsidR="00566F7B" w:rsidRDefault="00361957">
      <w:pPr>
        <w:pStyle w:val="body"/>
        <w:rPr>
          <w:spacing w:val="-4"/>
        </w:rPr>
      </w:pPr>
      <w:r>
        <w:rPr>
          <w:spacing w:val="-4"/>
        </w:rPr>
        <w:t>Ошибки, которые мы совершаем в жизни. Причины ошибок. Ошибка в выборе профессии и её последствия. Как не ошибиться в выборе ко</w:t>
      </w:r>
      <w:r>
        <w:rPr>
          <w:spacing w:val="-4"/>
        </w:rPr>
        <w:t>л</w:t>
      </w:r>
      <w:r>
        <w:rPr>
          <w:spacing w:val="-4"/>
        </w:rPr>
        <w:t>леджа, вуза, профессии. Пути исправления ошибок.</w:t>
      </w:r>
    </w:p>
    <w:p w:rsidR="00566F7B" w:rsidRDefault="00361957">
      <w:pPr>
        <w:pStyle w:val="body"/>
      </w:pPr>
      <w:r>
        <w:t>Ориентация на собственное будущее как залог сегодняшних усп</w:t>
      </w:r>
      <w:r>
        <w:t>е</w:t>
      </w:r>
      <w:r>
        <w:t>хов. Построение траектории собственной жизни. Сегодняшние усп</w:t>
      </w:r>
      <w:r>
        <w:t>е</w:t>
      </w:r>
      <w:r>
        <w:t>хи и достижения. Факторы, влияющие на успех в карьере. Примеры траекторий становления известных людей мира, страны, города.</w:t>
      </w:r>
    </w:p>
    <w:p w:rsidR="00566F7B" w:rsidRDefault="00361957">
      <w:pPr>
        <w:pStyle w:val="body"/>
      </w:pPr>
      <w:r>
        <w:t>Большая профориентационная игра как способ конструирования школьником собственного образовательного и профессионального маршрута. Этапы проведения игры. Цели и задачи игры.</w:t>
      </w:r>
    </w:p>
    <w:p w:rsidR="00566F7B" w:rsidRDefault="00361957">
      <w:pPr>
        <w:pStyle w:val="h3"/>
        <w:spacing w:before="227"/>
      </w:pPr>
      <w:r>
        <w:t xml:space="preserve">Раздел 5. Профессиональные возможности нашего региона </w:t>
      </w:r>
      <w:r>
        <w:br/>
        <w:t>(14 ч)</w:t>
      </w:r>
    </w:p>
    <w:p w:rsidR="00566F7B" w:rsidRDefault="00361957">
      <w:pPr>
        <w:pStyle w:val="body"/>
        <w:rPr>
          <w:spacing w:val="-1"/>
        </w:rPr>
      </w:pPr>
      <w:r>
        <w:rPr>
          <w:spacing w:val="-1"/>
        </w:rPr>
        <w:t>Обзор учреждений среднего профессионального образования р</w:t>
      </w:r>
      <w:r>
        <w:rPr>
          <w:spacing w:val="-1"/>
        </w:rPr>
        <w:t>е</w:t>
      </w:r>
      <w:r>
        <w:rPr>
          <w:spacing w:val="-1"/>
        </w:rPr>
        <w:t>гиона: место расположения, проходной балл, направления подгото</w:t>
      </w:r>
      <w:r>
        <w:rPr>
          <w:spacing w:val="-1"/>
        </w:rPr>
        <w:t>в</w:t>
      </w:r>
      <w:r>
        <w:rPr>
          <w:spacing w:val="-1"/>
        </w:rPr>
        <w:t>ки, бюджетные, внебюджетные и целевые места, возможности труд</w:t>
      </w:r>
      <w:r>
        <w:rPr>
          <w:spacing w:val="-1"/>
        </w:rPr>
        <w:t>о</w:t>
      </w:r>
      <w:r>
        <w:rPr>
          <w:spacing w:val="-1"/>
        </w:rPr>
        <w:t>устройства после окончания. Встреча с приглашённым в школу д</w:t>
      </w:r>
      <w:r>
        <w:rPr>
          <w:spacing w:val="-1"/>
        </w:rPr>
        <w:t>и</w:t>
      </w:r>
      <w:r>
        <w:rPr>
          <w:spacing w:val="-1"/>
        </w:rPr>
        <w:t>ректором, преподавателем или студентом колледжа, куда часто п</w:t>
      </w:r>
      <w:r>
        <w:rPr>
          <w:spacing w:val="-1"/>
        </w:rPr>
        <w:t>о</w:t>
      </w:r>
      <w:r>
        <w:rPr>
          <w:spacing w:val="-1"/>
        </w:rPr>
        <w:t>ступают выпускники 9 класса школы. Судьбы выпускников школы, окончивших колледжи региона.</w:t>
      </w:r>
    </w:p>
    <w:p w:rsidR="00566F7B" w:rsidRDefault="00361957">
      <w:pPr>
        <w:pStyle w:val="body"/>
      </w:pPr>
      <w:r>
        <w:t>Экскурсия по территории колледжа, знакомство с условиями п</w:t>
      </w:r>
      <w:r>
        <w:t>о</w:t>
      </w:r>
      <w:r>
        <w:t>ступления и обучения в колледже, беседы, интервью.</w:t>
      </w:r>
    </w:p>
    <w:p w:rsidR="00566F7B" w:rsidRDefault="00361957">
      <w:pPr>
        <w:pStyle w:val="body"/>
      </w:pPr>
      <w:r>
        <w:t>Обзор учреждений высшего профессионального образования р</w:t>
      </w:r>
      <w:r>
        <w:t>е</w:t>
      </w:r>
      <w:r>
        <w:t>гиона: место расположения, проходной балл прошлого года на ра</w:t>
      </w:r>
      <w:r>
        <w:t>з</w:t>
      </w:r>
      <w:r>
        <w:lastRenderedPageBreak/>
        <w:t>ные факультеты, направления подготовки, возможности трудоус</w:t>
      </w:r>
      <w:r>
        <w:t>т</w:t>
      </w:r>
      <w:r>
        <w:t>ройства после окончания вуза. Встреча с представителями вузов, к</w:t>
      </w:r>
      <w:r>
        <w:t>у</w:t>
      </w:r>
      <w:r>
        <w:t>да часто поступают выпускники 11 класса школы. Судьбы выпус</w:t>
      </w:r>
      <w:r>
        <w:t>к</w:t>
      </w:r>
      <w:r>
        <w:t>ников школы, окончивших вузы региона в разные годы. Поиск ну</w:t>
      </w:r>
      <w:r>
        <w:t>ж</w:t>
      </w:r>
      <w:r>
        <w:t>ной информации на сайтах вузов.</w:t>
      </w:r>
    </w:p>
    <w:p w:rsidR="00566F7B" w:rsidRDefault="00361957">
      <w:pPr>
        <w:pStyle w:val="body"/>
      </w:pPr>
      <w:r>
        <w:t>Обзор ведущих предприятий региона. Профессиональные судьбы людей региона. Встреча с родителями школьников, работающими на предприятиях региона. Потребность региона в кадрах, динамика роста заработной платы в регионе, социальные гарантии, перспе</w:t>
      </w:r>
      <w:r>
        <w:t>к</w:t>
      </w:r>
      <w:r>
        <w:t>тивы карьерного роста и повышения квалификации в своём регионе и в соседних регионах.</w:t>
      </w:r>
    </w:p>
    <w:p w:rsidR="00566F7B" w:rsidRDefault="00361957">
      <w:pPr>
        <w:pStyle w:val="body"/>
      </w:pPr>
      <w:r>
        <w:t>Проведение экскурсии на одно из предприятий региона. Встреча с представителями предприятия. Блиц-интервью. Ма</w:t>
      </w:r>
      <w:r>
        <w:t>с</w:t>
      </w:r>
      <w:r>
        <w:t>тер-класс/тренажёр, позволяющие получить представление об о</w:t>
      </w:r>
      <w:r>
        <w:t>т</w:t>
      </w:r>
      <w:r>
        <w:t>дельных элементах профессии. Создание работ к онлайн-вернисажу «Лучшая фотография с производства».</w:t>
      </w:r>
    </w:p>
    <w:p w:rsidR="00566F7B" w:rsidRDefault="00361957">
      <w:pPr>
        <w:pStyle w:val="body"/>
      </w:pPr>
      <w:r>
        <w:t>Профессиональные, предметные конкурсы и олимпиады, их роль в поступлении в вуз или колледж, их роль в профессиональном сам</w:t>
      </w:r>
      <w:r>
        <w:t>о</w:t>
      </w:r>
      <w:r>
        <w:t>определении.</w:t>
      </w:r>
    </w:p>
    <w:p w:rsidR="00566F7B" w:rsidRDefault="00361957">
      <w:pPr>
        <w:pStyle w:val="body"/>
      </w:pPr>
      <w:r>
        <w:t>Гранты и проекты региона и страны, которые могут быть инт</w:t>
      </w:r>
      <w:r>
        <w:t>е</w:t>
      </w:r>
      <w:r>
        <w:t>ресны школьнику и которые могут помочь в запуске собственного стартапа.</w:t>
      </w:r>
    </w:p>
    <w:p w:rsidR="00566F7B" w:rsidRDefault="00361957">
      <w:pPr>
        <w:pStyle w:val="h3"/>
        <w:spacing w:before="198" w:after="57"/>
      </w:pPr>
      <w:r>
        <w:t>Раздел 6. Проба профессии (15 ч)</w:t>
      </w:r>
    </w:p>
    <w:p w:rsidR="00566F7B" w:rsidRDefault="00361957">
      <w:pPr>
        <w:pStyle w:val="body"/>
      </w:pPr>
      <w:r>
        <w:t>Окончание 9 класса и первый профессиональный выбор школ</w:t>
      </w:r>
      <w:r>
        <w:t>ь</w:t>
      </w:r>
      <w:r>
        <w:t>ника. Что и кто влияет на выбор дальнейшего образовательного и профессионального пути. Значение ОГЭ для будущей професси</w:t>
      </w:r>
      <w:r>
        <w:t>о</w:t>
      </w:r>
      <w:r>
        <w:t>нальной карьеры. «Примерка» профессий. Профессиональная пр</w:t>
      </w:r>
      <w:r>
        <w:t>о</w:t>
      </w:r>
      <w:r>
        <w:t>ба — что это такое.</w:t>
      </w:r>
    </w:p>
    <w:p w:rsidR="00566F7B" w:rsidRDefault="00361957">
      <w:pPr>
        <w:pStyle w:val="body"/>
      </w:pPr>
      <w:r>
        <w:t>Профессиональная проба «Интервью»</w:t>
      </w:r>
      <w:r>
        <w:rPr>
          <w:vertAlign w:val="superscript"/>
        </w:rPr>
        <w:footnoteReference w:id="2"/>
      </w:r>
      <w:r>
        <w:t>. Основные направления деятельности журналиста. Жанры в журналистике. Профессионал</w:t>
      </w:r>
      <w:r>
        <w:t>ь</w:t>
      </w:r>
      <w:r>
        <w:t>ные качества и этика журналиста. Особенности работы в периодич</w:t>
      </w:r>
      <w:r>
        <w:t>е</w:t>
      </w:r>
      <w:r>
        <w:t>ской печати, особенности новостной информации и её виды. Поиск информации и особенности работы корреспондента. Российский з</w:t>
      </w:r>
      <w:r>
        <w:t>а</w:t>
      </w:r>
      <w:r>
        <w:t>кон о праве на частную жизнь. Жанр интервью. Типы интервью: о событии, о личности, о мнении. Подготовка и проведение интервью, обработка информации и подготовка к публикации, комментарии.</w:t>
      </w:r>
    </w:p>
    <w:p w:rsidR="00566F7B" w:rsidRDefault="00361957">
      <w:pPr>
        <w:pStyle w:val="body"/>
      </w:pPr>
      <w:r>
        <w:t>Профессиональная проба «Фитодизайн». Фитодизайн и взаим</w:t>
      </w:r>
      <w:r>
        <w:t>о</w:t>
      </w:r>
      <w:r>
        <w:t>связь между здоровьем человека и растением. Цели и задачи фит</w:t>
      </w:r>
      <w:r>
        <w:t>о</w:t>
      </w:r>
      <w:r>
        <w:lastRenderedPageBreak/>
        <w:t>дизайна. Характеристика основных типов интерьера. Температу</w:t>
      </w:r>
      <w:r>
        <w:t>р</w:t>
      </w:r>
      <w:r>
        <w:t>но-влажностный режим. Краткая характеристика видового состава тропических и субтропических растений в основных типах интерь</w:t>
      </w:r>
      <w:r>
        <w:t>е</w:t>
      </w:r>
      <w:r>
        <w:t>ров. Биологическая совместимость растений. Художестве</w:t>
      </w:r>
      <w:r>
        <w:t>н</w:t>
      </w:r>
      <w:r>
        <w:t>но-эстетическое равновесие композиций из растений. Группа пр</w:t>
      </w:r>
      <w:r>
        <w:t>о</w:t>
      </w:r>
      <w:r>
        <w:t>фессий, связанных с фитодизайном.</w:t>
      </w:r>
    </w:p>
    <w:p w:rsidR="00566F7B" w:rsidRDefault="00361957">
      <w:pPr>
        <w:pStyle w:val="body"/>
      </w:pPr>
      <w:r>
        <w:t>Профессиональная проба «Экспозиционер». Основные сведения о сфере профессиональной деятельности экспозиционера. Музейная экспозиция как основная форма музейной коммуникации. Профе</w:t>
      </w:r>
      <w:r>
        <w:t>с</w:t>
      </w:r>
      <w:r>
        <w:t>сионально важные качества, необходимые для музееведческой сф</w:t>
      </w:r>
      <w:r>
        <w:t>е</w:t>
      </w:r>
      <w:r>
        <w:t>ры деятельности. Знания в области музееведения, культурологии и истории искусства, способы их приобретения. Группа профессий, связанных с музееведением.</w:t>
      </w:r>
    </w:p>
    <w:p w:rsidR="00566F7B" w:rsidRDefault="00361957">
      <w:pPr>
        <w:pStyle w:val="body"/>
      </w:pPr>
      <w:r>
        <w:t>Итоги изучения курса внеурочной деятельности «Профориент</w:t>
      </w:r>
      <w:r>
        <w:t>а</w:t>
      </w:r>
      <w:r>
        <w:t>ция». Основные эмоции, знания, выводы, сомнения, открытия. Сп</w:t>
      </w:r>
      <w:r>
        <w:t>и</w:t>
      </w:r>
      <w:r>
        <w:t>сок предпочитаемых профессий: вторая версия. Профессиональная и образовательная траектория: версия 9.0.</w:t>
      </w:r>
    </w:p>
    <w:p w:rsidR="00566F7B" w:rsidRDefault="00566F7B">
      <w:pPr>
        <w:pStyle w:val="body"/>
      </w:pPr>
    </w:p>
    <w:p w:rsidR="00566F7B" w:rsidRDefault="00566F7B">
      <w:pPr>
        <w:pStyle w:val="h2"/>
      </w:pPr>
    </w:p>
    <w:p w:rsidR="001C42D0" w:rsidRDefault="001C42D0">
      <w:pPr>
        <w:pStyle w:val="h1"/>
        <w:spacing w:after="113"/>
        <w:sectPr w:rsidR="001C42D0">
          <w:pgSz w:w="7824" w:h="12019"/>
          <w:pgMar w:top="720" w:right="720" w:bottom="720" w:left="720" w:header="720" w:footer="720" w:gutter="0"/>
          <w:cols w:space="720"/>
          <w:noEndnote/>
        </w:sectPr>
      </w:pPr>
    </w:p>
    <w:p w:rsidR="00566F7B" w:rsidRDefault="00361957">
      <w:pPr>
        <w:pStyle w:val="h1"/>
        <w:spacing w:after="113"/>
      </w:pPr>
      <w:r>
        <w:lastRenderedPageBreak/>
        <w:t>Тематическое планирование</w:t>
      </w:r>
    </w:p>
    <w:tbl>
      <w:tblPr>
        <w:tblW w:w="0" w:type="auto"/>
        <w:tblInd w:w="113" w:type="dxa"/>
        <w:tblLayout w:type="fixed"/>
        <w:tblCellMar>
          <w:left w:w="0" w:type="dxa"/>
          <w:right w:w="0" w:type="dxa"/>
        </w:tblCellMar>
        <w:tblLook w:val="0000"/>
      </w:tblPr>
      <w:tblGrid>
        <w:gridCol w:w="2055"/>
        <w:gridCol w:w="3326"/>
        <w:gridCol w:w="4757"/>
      </w:tblGrid>
      <w:tr w:rsidR="00566F7B" w:rsidTr="001C42D0">
        <w:trPr>
          <w:tblHeader/>
        </w:trPr>
        <w:tc>
          <w:tcPr>
            <w:tcW w:w="205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jc w:val="center"/>
            </w:pPr>
            <w:r>
              <w:rPr>
                <w:rStyle w:val="a7"/>
              </w:rPr>
              <w:t>Темы</w:t>
            </w:r>
          </w:p>
        </w:tc>
        <w:tc>
          <w:tcPr>
            <w:tcW w:w="332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jc w:val="center"/>
            </w:pPr>
            <w:r>
              <w:rPr>
                <w:rStyle w:val="a7"/>
              </w:rPr>
              <w:t>Основное содержание</w:t>
            </w:r>
          </w:p>
        </w:tc>
        <w:tc>
          <w:tcPr>
            <w:tcW w:w="475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jc w:val="center"/>
            </w:pPr>
            <w:r>
              <w:rPr>
                <w:rStyle w:val="a7"/>
              </w:rPr>
              <w:t>Деятельность школьников</w:t>
            </w:r>
          </w:p>
        </w:tc>
      </w:tr>
      <w:tr w:rsidR="00566F7B" w:rsidTr="001C42D0">
        <w:tc>
          <w:tcPr>
            <w:tcW w:w="10138" w:type="dxa"/>
            <w:gridSpan w:val="3"/>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jc w:val="center"/>
            </w:pPr>
            <w:r>
              <w:rPr>
                <w:rStyle w:val="a7"/>
              </w:rPr>
              <w:t>Раздел 1. Введение в курс внеурочной деятельности «Профориентация» (5 ч)</w:t>
            </w:r>
          </w:p>
        </w:tc>
      </w:tr>
      <w:tr w:rsidR="00566F7B" w:rsidTr="001C42D0">
        <w:tc>
          <w:tcPr>
            <w:tcW w:w="205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 xml:space="preserve">Начало пути к выбору профессии </w:t>
            </w:r>
          </w:p>
          <w:p w:rsidR="00566F7B" w:rsidRDefault="00361957">
            <w:pPr>
              <w:pStyle w:val="a6"/>
            </w:pPr>
            <w:r>
              <w:t>(2 ч)</w:t>
            </w:r>
          </w:p>
        </w:tc>
        <w:tc>
          <w:tcPr>
            <w:tcW w:w="332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Знакомство участников программы. Игры и упражнения, помогающие познакомиться. Ожидания каждого школьника и группы в целом от с</w:t>
            </w:r>
            <w:r>
              <w:t>о</w:t>
            </w:r>
            <w:r>
              <w:t>вместной работы. Понятие «профе</w:t>
            </w:r>
            <w:r>
              <w:t>с</w:t>
            </w:r>
            <w:r>
              <w:t>сия». О чём люди думают прежде всего, когда задумываются о буд</w:t>
            </w:r>
            <w:r>
              <w:t>у</w:t>
            </w:r>
            <w:r>
              <w:t>щей профессии. Одна профессия на всю жизнь или сто профессий на о</w:t>
            </w:r>
            <w:r>
              <w:t>д</w:t>
            </w:r>
            <w:r>
              <w:t>ну жизнь. Примеры профессионал</w:t>
            </w:r>
            <w:r>
              <w:t>ь</w:t>
            </w:r>
            <w:r>
              <w:t>ных судеб известных учёных, пис</w:t>
            </w:r>
            <w:r>
              <w:t>а</w:t>
            </w:r>
            <w:r>
              <w:t>телей, изобретателей, артистов. Развилки на профессиональном пути</w:t>
            </w:r>
          </w:p>
        </w:tc>
        <w:tc>
          <w:tcPr>
            <w:tcW w:w="475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Представление участников программы. Участие в и</w:t>
            </w:r>
            <w:r>
              <w:t>г</w:t>
            </w:r>
            <w:r>
              <w:t>рах, помогающих познакомиться, снять напряжение, установить доверительную атмосферу (например, «Никто не знает, что я…», «Расскажи мне о себе» и т. п.</w:t>
            </w:r>
            <w:r>
              <w:rPr>
                <w:rStyle w:val="aa"/>
              </w:rPr>
              <w:t>2</w:t>
            </w:r>
            <w:r>
              <w:t>). Высказывание детьми своих ожиданий от занятий курса с использованием игры «Разворачивающаяся кооперация»</w:t>
            </w:r>
            <w:r>
              <w:rPr>
                <w:rStyle w:val="aa"/>
              </w:rPr>
              <w:t>3</w:t>
            </w:r>
            <w:r>
              <w:t>. Обсуждение вопроса о том, всегда ли совпадают призвание и профессия, полученное обр</w:t>
            </w:r>
            <w:r>
              <w:t>а</w:t>
            </w:r>
            <w:r>
              <w:t>зование и сфера деятельности. Беседа о развилках на профессиональном пути, уникальности каждого пр</w:t>
            </w:r>
            <w:r>
              <w:t>о</w:t>
            </w:r>
            <w:r>
              <w:t>фессионального маршрута, о наличии у каждого во</w:t>
            </w:r>
            <w:r>
              <w:t>з</w:t>
            </w:r>
            <w:r>
              <w:t xml:space="preserve">можностей для его изменения </w:t>
            </w:r>
          </w:p>
        </w:tc>
      </w:tr>
      <w:tr w:rsidR="00566F7B" w:rsidTr="001C42D0">
        <w:tc>
          <w:tcPr>
            <w:tcW w:w="205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Мои сегодняшние профессиональные предпочтения (2 ч)</w:t>
            </w:r>
          </w:p>
        </w:tc>
        <w:tc>
          <w:tcPr>
            <w:tcW w:w="332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Особенности современного рынка труда страны и региона. Профессии прошлого, настоящего, будущего. Профессии членов семей школьн</w:t>
            </w:r>
            <w:r>
              <w:t>и</w:t>
            </w:r>
            <w:r>
              <w:t>ков и педагогических работников школы. С чего начать проектиров</w:t>
            </w:r>
            <w:r>
              <w:t>а</w:t>
            </w:r>
            <w:r>
              <w:t>ние собственного профессиональн</w:t>
            </w:r>
            <w:r>
              <w:t>о</w:t>
            </w:r>
            <w:r>
              <w:t xml:space="preserve">го пути. </w:t>
            </w:r>
          </w:p>
        </w:tc>
        <w:tc>
          <w:tcPr>
            <w:tcW w:w="475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jc w:val="distribute"/>
            </w:pPr>
            <w:r>
              <w:t>Участие в беседе об особенностях современного рынка труда в России, в том числе об отраслях, которые с</w:t>
            </w:r>
            <w:r>
              <w:t>е</w:t>
            </w:r>
            <w:r>
              <w:t>годня испытывают дефицит кадров (сельское хозя</w:t>
            </w:r>
            <w:r>
              <w:t>й</w:t>
            </w:r>
            <w:r>
              <w:t>ство, металлургия, информационные технологии, х</w:t>
            </w:r>
            <w:r>
              <w:t>и</w:t>
            </w:r>
            <w:r>
              <w:t>мическая промышленность), о низкой доле наукоё</w:t>
            </w:r>
            <w:r>
              <w:t>м</w:t>
            </w:r>
            <w:r>
              <w:t>ких, технологичных отраслей; о самозанятости и уд</w:t>
            </w:r>
            <w:r>
              <w:t>а</w:t>
            </w:r>
            <w:r>
              <w:t>лённой работе; о единой цифровой платформе зан</w:t>
            </w:r>
            <w:r>
              <w:t>я</w:t>
            </w:r>
            <w:r>
              <w:t xml:space="preserve">тости;  </w:t>
            </w:r>
          </w:p>
        </w:tc>
      </w:tr>
      <w:tr w:rsidR="00566F7B" w:rsidTr="001C42D0">
        <w:tc>
          <w:tcPr>
            <w:tcW w:w="205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566F7B">
            <w:pPr>
              <w:pStyle w:val="Noparagraphstyle"/>
              <w:spacing w:line="240" w:lineRule="auto"/>
              <w:textAlignment w:val="auto"/>
              <w:rPr>
                <w:rFonts w:ascii="SchoolBookSanPin-Bold" w:hAnsi="SchoolBookSanPin-Bold" w:cstheme="minorBidi"/>
                <w:color w:val="auto"/>
              </w:rPr>
            </w:pPr>
          </w:p>
        </w:tc>
        <w:tc>
          <w:tcPr>
            <w:tcW w:w="332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Первый выбор, связанный с будущей профессией, который делает школ</w:t>
            </w:r>
            <w:r>
              <w:t>ь</w:t>
            </w:r>
            <w:r>
              <w:t>ник после получения аттестата об основном общем образовании. Со</w:t>
            </w:r>
            <w:r>
              <w:t>б</w:t>
            </w:r>
            <w:r>
              <w:t>ственный ранжированный список предпочитаемых профессий: первая версия</w:t>
            </w:r>
          </w:p>
        </w:tc>
        <w:tc>
          <w:tcPr>
            <w:tcW w:w="475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о портале «Работа в России». Составление общего для группы списка профессий, которыми владеют члены семей детей. Блиц-интервью с директором школы «Профессии людей, которые работают в нашей шк</w:t>
            </w:r>
            <w:r>
              <w:t>о</w:t>
            </w:r>
            <w:r>
              <w:t>ле». Участие в игре «Незаконченное предложение», во время которой каждый школьник продолжает пре</w:t>
            </w:r>
            <w:r>
              <w:t>д</w:t>
            </w:r>
            <w:r>
              <w:t>ложение «После окончания 9 класса я, скорее всего…». Самостоятельная работа, в процессе которой каждый школьник составляет собственный ранжированный список предпочитаемых на сегодняшний день пр</w:t>
            </w:r>
            <w:r>
              <w:t>о</w:t>
            </w:r>
            <w:r>
              <w:t>фессий</w:t>
            </w:r>
          </w:p>
        </w:tc>
      </w:tr>
      <w:tr w:rsidR="00566F7B" w:rsidTr="001C42D0">
        <w:tc>
          <w:tcPr>
            <w:tcW w:w="205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Что важно для чел</w:t>
            </w:r>
            <w:r>
              <w:t>о</w:t>
            </w:r>
            <w:r>
              <w:t>века любой профе</w:t>
            </w:r>
            <w:r>
              <w:t>с</w:t>
            </w:r>
            <w:r>
              <w:t>сии (1 ч)</w:t>
            </w:r>
          </w:p>
        </w:tc>
        <w:tc>
          <w:tcPr>
            <w:tcW w:w="332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Профессии людей, с которыми уч</w:t>
            </w:r>
            <w:r>
              <w:t>а</w:t>
            </w:r>
            <w:r>
              <w:t>щиеся сталкиваются по пути из дома в школу. Общее и особенное каждой профессии. Что важно для людей любой профессии. Профессионал</w:t>
            </w:r>
            <w:r>
              <w:t>ь</w:t>
            </w:r>
            <w:r>
              <w:t>ные и надпрофессиональные навыки. Современные исследования об опр</w:t>
            </w:r>
            <w:r>
              <w:t>е</w:t>
            </w:r>
            <w:r>
              <w:t>деляющей роли надпрофессионал</w:t>
            </w:r>
            <w:r>
              <w:t>ь</w:t>
            </w:r>
            <w:r>
              <w:t>ных навыков человека для поиска работы, карьерного роста, саморе</w:t>
            </w:r>
            <w:r>
              <w:t>а</w:t>
            </w:r>
            <w:r>
              <w:t>лизации в профессии. Профессии, которые ушли в прошлое</w:t>
            </w:r>
          </w:p>
        </w:tc>
        <w:tc>
          <w:tcPr>
            <w:tcW w:w="475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Составление списка из 10—12 профессий, представ</w:t>
            </w:r>
            <w:r>
              <w:t>и</w:t>
            </w:r>
            <w:r>
              <w:t>телей которых школьники встречают по пути из дома в школу. Деловая игра «Общее и особенное каждой профессии»</w:t>
            </w:r>
            <w:r>
              <w:rPr>
                <w:rStyle w:val="aa"/>
              </w:rPr>
              <w:t>4</w:t>
            </w:r>
            <w:r>
              <w:t>, во время которой участники формул</w:t>
            </w:r>
            <w:r>
              <w:t>и</w:t>
            </w:r>
            <w:r>
              <w:t>руют профессиональные и надпрофессиональные н</w:t>
            </w:r>
            <w:r>
              <w:t>а</w:t>
            </w:r>
            <w:r>
              <w:t>выки, необходимые представителям профессий, и д</w:t>
            </w:r>
            <w:r>
              <w:t>е</w:t>
            </w:r>
            <w:r>
              <w:t>лают вывод о том, что надпрофессиональные навыки у представителей разных профессий очень близки между собой. Беседа о причинах этого и принцип</w:t>
            </w:r>
            <w:r>
              <w:t>и</w:t>
            </w:r>
            <w:r>
              <w:t>альной важности коммуникации для представителей почти всех профессий. Знакомство с ролью надпр</w:t>
            </w:r>
            <w:r>
              <w:t>о</w:t>
            </w:r>
            <w:r>
              <w:t>фессиональных навыков в становлении професси</w:t>
            </w:r>
            <w:r>
              <w:t>о</w:t>
            </w:r>
            <w:r>
              <w:t>нального и личного пути человека</w:t>
            </w:r>
          </w:p>
        </w:tc>
      </w:tr>
      <w:tr w:rsidR="00566F7B" w:rsidTr="001C42D0">
        <w:tc>
          <w:tcPr>
            <w:tcW w:w="10138" w:type="dxa"/>
            <w:gridSpan w:val="3"/>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jc w:val="center"/>
            </w:pPr>
            <w:r>
              <w:rPr>
                <w:rStyle w:val="a7"/>
              </w:rPr>
              <w:t>Раздел 2. Универсальные навыки (14 ч)</w:t>
            </w:r>
          </w:p>
        </w:tc>
      </w:tr>
      <w:tr w:rsidR="00566F7B" w:rsidTr="001C42D0">
        <w:tc>
          <w:tcPr>
            <w:tcW w:w="205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 xml:space="preserve">Коммуникация </w:t>
            </w:r>
          </w:p>
          <w:p w:rsidR="00566F7B" w:rsidRDefault="00361957">
            <w:pPr>
              <w:pStyle w:val="a6"/>
            </w:pPr>
            <w:r>
              <w:lastRenderedPageBreak/>
              <w:t>(3 ч)</w:t>
            </w:r>
          </w:p>
        </w:tc>
        <w:tc>
          <w:tcPr>
            <w:tcW w:w="332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lastRenderedPageBreak/>
              <w:t>Вербальная и невербальная комм</w:t>
            </w:r>
            <w:r>
              <w:t>у</w:t>
            </w:r>
            <w:r>
              <w:lastRenderedPageBreak/>
              <w:t>никация и их роль в профессионал</w:t>
            </w:r>
            <w:r>
              <w:t>ь</w:t>
            </w:r>
            <w:r>
              <w:t>ной жизни человека. Устная и пис</w:t>
            </w:r>
            <w:r>
              <w:t>ь</w:t>
            </w:r>
            <w:r>
              <w:t>менная речь. Нужно ли професси</w:t>
            </w:r>
            <w:r>
              <w:t>о</w:t>
            </w:r>
            <w:r>
              <w:t>налу быть грамотным? Общение как умение не только высказывать свои мысли, но и слушать чужие. Неве</w:t>
            </w:r>
            <w:r>
              <w:t>р</w:t>
            </w:r>
            <w:r>
              <w:t>бальные средства общения. Жесты, мимика, телодвижения как источник информации о человеке (например, для потенциального работодателя). Влияние интонации на слушателя. Эффективная коммуникация. Что значит быть «активным слушат</w:t>
            </w:r>
            <w:r>
              <w:t>е</w:t>
            </w:r>
            <w:r>
              <w:t>лем»? Основные правила делового этикета. Составление перечня пр</w:t>
            </w:r>
            <w:r>
              <w:t>о</w:t>
            </w:r>
            <w:r>
              <w:t>фессий, для представителей которых навык коммуникации является пр</w:t>
            </w:r>
            <w:r>
              <w:t>и</w:t>
            </w:r>
            <w:r>
              <w:t>оритетным</w:t>
            </w:r>
          </w:p>
        </w:tc>
        <w:tc>
          <w:tcPr>
            <w:tcW w:w="475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lastRenderedPageBreak/>
              <w:t>Знакомство участников программы с понятием «ве</w:t>
            </w:r>
            <w:r>
              <w:t>р</w:t>
            </w:r>
            <w:r>
              <w:lastRenderedPageBreak/>
              <w:t>бальная коммуникация». Участие в дискуссии «Нужно ли современному человеку быть грамотным?», в ходе которой школьники вместе с педагогом ищут ответы на вопросы: означает ли грамотность только знание орфографии; чем устная речь отличается от письме</w:t>
            </w:r>
            <w:r>
              <w:t>н</w:t>
            </w:r>
            <w:r>
              <w:t>ной; связаны ли устная и письменная речь с чтением.</w:t>
            </w:r>
          </w:p>
          <w:p w:rsidR="00566F7B" w:rsidRDefault="00361957">
            <w:pPr>
              <w:pStyle w:val="a6"/>
            </w:pPr>
            <w:r>
              <w:rPr>
                <w:spacing w:val="-3"/>
              </w:rPr>
              <w:t>Знакомство школьников с характеристиками неве</w:t>
            </w:r>
            <w:r>
              <w:rPr>
                <w:spacing w:val="-3"/>
              </w:rPr>
              <w:t>р</w:t>
            </w:r>
            <w:r>
              <w:rPr>
                <w:spacing w:val="-3"/>
              </w:rPr>
              <w:t>бальной коммуникации. Участие в беседе о внешнем виде как источнике информации о человеке, о причинах использования смайликов вместо слов, о значении и</w:t>
            </w:r>
            <w:r>
              <w:rPr>
                <w:spacing w:val="-3"/>
              </w:rPr>
              <w:t>н</w:t>
            </w:r>
            <w:r>
              <w:rPr>
                <w:spacing w:val="-3"/>
              </w:rPr>
              <w:t>тонации в общении. Участие в играх «Интонация» и «Разговор через стекло»</w:t>
            </w:r>
            <w:r>
              <w:rPr>
                <w:rStyle w:val="aa"/>
                <w:spacing w:val="-2"/>
              </w:rPr>
              <w:t>5</w:t>
            </w:r>
            <w:r>
              <w:rPr>
                <w:spacing w:val="-3"/>
              </w:rPr>
              <w:t>.</w:t>
            </w:r>
          </w:p>
          <w:p w:rsidR="00566F7B" w:rsidRDefault="00361957">
            <w:pPr>
              <w:pStyle w:val="a6"/>
            </w:pPr>
            <w:r>
              <w:rPr>
                <w:spacing w:val="-4"/>
              </w:rPr>
              <w:t>Работа в парах по составлению списка барьеров, которые мешают общению быть плодотворным. Обсуждение о</w:t>
            </w:r>
            <w:r>
              <w:rPr>
                <w:spacing w:val="-4"/>
              </w:rPr>
              <w:t>б</w:t>
            </w:r>
            <w:r>
              <w:rPr>
                <w:spacing w:val="-4"/>
              </w:rPr>
              <w:t>щего списка барьеров в общении и способов нивелир</w:t>
            </w:r>
            <w:r>
              <w:rPr>
                <w:spacing w:val="-4"/>
              </w:rPr>
              <w:t>о</w:t>
            </w:r>
            <w:r>
              <w:rPr>
                <w:spacing w:val="-4"/>
              </w:rPr>
              <w:t>вания этих барьеров. Работа в группах по определению навыков, которые помогают сделать общение между людьми эффективным. Обобщение результатов работы и формулирование перечня навыков, важных для э</w:t>
            </w:r>
            <w:r>
              <w:rPr>
                <w:spacing w:val="-4"/>
              </w:rPr>
              <w:t>ф</w:t>
            </w:r>
            <w:r>
              <w:rPr>
                <w:spacing w:val="-4"/>
              </w:rPr>
              <w:t>фективного профессионального общения в будущем. Мозговой штурм — обсуждение правил делового этик</w:t>
            </w:r>
            <w:r>
              <w:rPr>
                <w:spacing w:val="-4"/>
              </w:rPr>
              <w:t>е</w:t>
            </w:r>
            <w:r>
              <w:rPr>
                <w:spacing w:val="-4"/>
              </w:rPr>
              <w:t>та. Участие в игре «Назови свою профессию», в ходе к</w:t>
            </w:r>
            <w:r>
              <w:rPr>
                <w:spacing w:val="-4"/>
              </w:rPr>
              <w:t>о</w:t>
            </w:r>
            <w:r>
              <w:rPr>
                <w:spacing w:val="-4"/>
              </w:rPr>
              <w:t>торой школьники называют по одной-две профессии, для представителей которых навык эффективной ко</w:t>
            </w:r>
            <w:r>
              <w:rPr>
                <w:spacing w:val="-4"/>
              </w:rPr>
              <w:t>м</w:t>
            </w:r>
            <w:r>
              <w:rPr>
                <w:spacing w:val="-4"/>
              </w:rPr>
              <w:t>муникации является определяющим</w:t>
            </w:r>
          </w:p>
        </w:tc>
      </w:tr>
      <w:tr w:rsidR="00566F7B" w:rsidTr="001C42D0">
        <w:tc>
          <w:tcPr>
            <w:tcW w:w="205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lastRenderedPageBreak/>
              <w:t xml:space="preserve">Я тебя понимаю </w:t>
            </w:r>
          </w:p>
          <w:p w:rsidR="00566F7B" w:rsidRDefault="00361957">
            <w:pPr>
              <w:pStyle w:val="a6"/>
            </w:pPr>
            <w:r>
              <w:t>(3 ч)</w:t>
            </w:r>
          </w:p>
        </w:tc>
        <w:tc>
          <w:tcPr>
            <w:tcW w:w="332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Понимание как основа взаимоотн</w:t>
            </w:r>
            <w:r>
              <w:t>о</w:t>
            </w:r>
            <w:r>
              <w:t>шений между людьми. Умение п</w:t>
            </w:r>
            <w:r>
              <w:t>о</w:t>
            </w:r>
            <w:r>
              <w:lastRenderedPageBreak/>
              <w:t>ставить себя на место другого чел</w:t>
            </w:r>
            <w:r>
              <w:t>о</w:t>
            </w:r>
            <w:r>
              <w:t>века. Эмпатия как способность чел</w:t>
            </w:r>
            <w:r>
              <w:t>о</w:t>
            </w:r>
            <w:r>
              <w:t>века осознанно сопереживать эм</w:t>
            </w:r>
            <w:r>
              <w:t>о</w:t>
            </w:r>
            <w:r>
              <w:t>циональному состоянию других л</w:t>
            </w:r>
            <w:r>
              <w:t>ю</w:t>
            </w:r>
            <w:r>
              <w:t>дей. Перечень профессий, для пре</w:t>
            </w:r>
            <w:r>
              <w:t>д</w:t>
            </w:r>
            <w:r>
              <w:t>ставителей которых важно обладать эмпатией. О чём говорят поступки человека. Личная страница в соцс</w:t>
            </w:r>
            <w:r>
              <w:t>е</w:t>
            </w:r>
            <w:r>
              <w:t>тях как возможность понять других людей</w:t>
            </w:r>
          </w:p>
        </w:tc>
        <w:tc>
          <w:tcPr>
            <w:tcW w:w="475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lastRenderedPageBreak/>
              <w:t>Дискуссия о том, почему люди, которые пытаются п</w:t>
            </w:r>
            <w:r>
              <w:t>о</w:t>
            </w:r>
            <w:r>
              <w:t>нять других, реже становятся участниками конфли</w:t>
            </w:r>
            <w:r>
              <w:t>к</w:t>
            </w:r>
            <w:r>
              <w:lastRenderedPageBreak/>
              <w:t>тов. Обсуждение того, насколько трудно признаться себе в наличии отрицательных качеств. Самосто</w:t>
            </w:r>
            <w:r>
              <w:t>я</w:t>
            </w:r>
            <w:r>
              <w:t>тельная работа: описать свои тревоги, переживания. Обсуждение того, связаны ли они с наличием качеств, которые мешают человеку и требуют работы над с</w:t>
            </w:r>
            <w:r>
              <w:t>о</w:t>
            </w:r>
            <w:r>
              <w:t>бой. Беседа о том, что умение анализировать свои п</w:t>
            </w:r>
            <w:r>
              <w:t>о</w:t>
            </w:r>
            <w:r>
              <w:t>ступки порождает умение понимать поступки других; что умение не торопиться с выводами позволяет ув</w:t>
            </w:r>
            <w:r>
              <w:t>и</w:t>
            </w:r>
            <w:r>
              <w:t>деть, что у одинаковых поступков могут быть разные мотивы; об эмпатии, которая помогает в выстраив</w:t>
            </w:r>
            <w:r>
              <w:t>а</w:t>
            </w:r>
            <w:r>
              <w:t>нии доверительных отношений между людьми; о н</w:t>
            </w:r>
            <w:r>
              <w:t>а</w:t>
            </w:r>
            <w:r>
              <w:t>блюдении за поведением людей, которое помогает в понимании их. Игра «Поза»</w:t>
            </w:r>
            <w:r>
              <w:rPr>
                <w:rStyle w:val="aa"/>
              </w:rPr>
              <w:t>6</w:t>
            </w:r>
            <w:r>
              <w:t>. Анализ странички в со</w:t>
            </w:r>
            <w:r>
              <w:t>ц</w:t>
            </w:r>
            <w:r>
              <w:t>сетях как занятие, которое может приблизить момент понимания другого человека. Практическое задание: анализ чьей- либо личной страницы (например, бл</w:t>
            </w:r>
            <w:r>
              <w:t>о</w:t>
            </w:r>
            <w:r>
              <w:t>гера, музыканта и т.</w:t>
            </w:r>
            <w:r>
              <w:rPr>
                <w:rFonts w:ascii="Times New Roman" w:hAnsi="Times New Roman" w:cs="Times New Roman"/>
              </w:rPr>
              <w:t>  </w:t>
            </w:r>
            <w:r>
              <w:t>д.) с точки зрения человека, стремящегося понять автора этой странички. Игра «Назови свою профессию», в ходе которой школьники называют по одной-две профессии, для представит</w:t>
            </w:r>
            <w:r>
              <w:t>е</w:t>
            </w:r>
            <w:r>
              <w:t>лей которых способность к эмпатии является опред</w:t>
            </w:r>
            <w:r>
              <w:t>е</w:t>
            </w:r>
            <w:r>
              <w:t>ляющей</w:t>
            </w:r>
          </w:p>
        </w:tc>
      </w:tr>
      <w:tr w:rsidR="00566F7B" w:rsidTr="001C42D0">
        <w:tc>
          <w:tcPr>
            <w:tcW w:w="205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lastRenderedPageBreak/>
              <w:t>Моё личное пр</w:t>
            </w:r>
            <w:r>
              <w:t>о</w:t>
            </w:r>
            <w:r>
              <w:t>странство (2 ч)</w:t>
            </w:r>
          </w:p>
        </w:tc>
        <w:tc>
          <w:tcPr>
            <w:tcW w:w="332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Что такое «личное пространство ч</w:t>
            </w:r>
            <w:r>
              <w:t>е</w:t>
            </w:r>
            <w:r>
              <w:t>ловека». Значение личного пр</w:t>
            </w:r>
            <w:r>
              <w:t>о</w:t>
            </w:r>
            <w:r>
              <w:t>странства для самочувствия, н</w:t>
            </w:r>
            <w:r>
              <w:t>а</w:t>
            </w:r>
            <w:r>
              <w:t>строения, работоспособности чел</w:t>
            </w:r>
            <w:r>
              <w:t>о</w:t>
            </w:r>
            <w:r>
              <w:t>века. Почему нас раздражает пер</w:t>
            </w:r>
            <w:r>
              <w:t>е</w:t>
            </w:r>
            <w:r>
              <w:lastRenderedPageBreak/>
              <w:t>полненный транспорт или давка в очереди. Дистанции в общении. Н</w:t>
            </w:r>
            <w:r>
              <w:t>а</w:t>
            </w:r>
            <w:r>
              <w:t xml:space="preserve">рушение личных границ. Способы сохранения личных границ в личной и профессиональной сфере </w:t>
            </w:r>
          </w:p>
        </w:tc>
        <w:tc>
          <w:tcPr>
            <w:tcW w:w="475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lastRenderedPageBreak/>
              <w:t>Участие в беседе о том, что личное пространство ч</w:t>
            </w:r>
            <w:r>
              <w:t>е</w:t>
            </w:r>
            <w:r>
              <w:t>ловека является многосоставным понятием. Работа в парах: собственное определение понятия «личное пространство человека». Общее обсуждение: что зн</w:t>
            </w:r>
            <w:r>
              <w:t>а</w:t>
            </w:r>
            <w:r>
              <w:t xml:space="preserve">чит это понятие для всей группы. Участие в беседе о </w:t>
            </w:r>
            <w:r>
              <w:lastRenderedPageBreak/>
              <w:t>том, что нарушение личного пространства человека может повлечь за собой тревогу, беспокойство, нер</w:t>
            </w:r>
            <w:r>
              <w:t>в</w:t>
            </w:r>
            <w:r>
              <w:t>ный срыв, агрессию. Совместная выработка правил, которые необходимо соблюдать, чтобы не нарушать границы личного пространства другого человека, и правил, соблюдая которые, собственное личное пр</w:t>
            </w:r>
            <w:r>
              <w:t>о</w:t>
            </w:r>
            <w:r>
              <w:t>странство не будет нарушено. Участие в игре «Назови свою профессию», в ходе которой школьники назыв</w:t>
            </w:r>
            <w:r>
              <w:t>а</w:t>
            </w:r>
            <w:r>
              <w:t>ют по одной-две профессии, у представителей кот</w:t>
            </w:r>
            <w:r>
              <w:t>о</w:t>
            </w:r>
            <w:r>
              <w:t>рых часто возникает риск нарушения их личного пр</w:t>
            </w:r>
            <w:r>
              <w:t>о</w:t>
            </w:r>
            <w:r>
              <w:t>странства</w:t>
            </w:r>
          </w:p>
        </w:tc>
      </w:tr>
      <w:tr w:rsidR="00566F7B" w:rsidTr="001C42D0">
        <w:tc>
          <w:tcPr>
            <w:tcW w:w="205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lastRenderedPageBreak/>
              <w:t>Конфликт и нег</w:t>
            </w:r>
            <w:r>
              <w:t>а</w:t>
            </w:r>
            <w:r>
              <w:t xml:space="preserve">тивные эмоции </w:t>
            </w:r>
          </w:p>
          <w:p w:rsidR="00566F7B" w:rsidRDefault="00361957">
            <w:pPr>
              <w:pStyle w:val="a6"/>
            </w:pPr>
            <w:r>
              <w:t>(3 ч)</w:t>
            </w:r>
          </w:p>
        </w:tc>
        <w:tc>
          <w:tcPr>
            <w:tcW w:w="332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Чем опасен конфликт в професси</w:t>
            </w:r>
            <w:r>
              <w:t>о</w:t>
            </w:r>
            <w:r>
              <w:t>нальной жизни человека? Польза конфликта. Нужно ли и как избегать конфликтных ситуаций? Конфликт как стимул к дальнейшему развитию.</w:t>
            </w:r>
          </w:p>
          <w:p w:rsidR="00566F7B" w:rsidRDefault="00361957">
            <w:pPr>
              <w:pStyle w:val="a6"/>
            </w:pPr>
            <w:r>
              <w:t>Конструктивный и деструктивный путь развития конфликта. «Я-высказывания» против «ты-высказываний». Способы вза</w:t>
            </w:r>
            <w:r>
              <w:t>и</w:t>
            </w:r>
            <w:r>
              <w:t>модействия в конфликте. Ролевые игры, помогающие получить навык разрешения конфликта. «Конфли</w:t>
            </w:r>
            <w:r>
              <w:t>к</w:t>
            </w:r>
            <w:r>
              <w:t>тоёмкие» профессии</w:t>
            </w:r>
          </w:p>
        </w:tc>
        <w:tc>
          <w:tcPr>
            <w:tcW w:w="475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Участие в игре «Ассоциации», в ходе которой школ</w:t>
            </w:r>
            <w:r>
              <w:t>ь</w:t>
            </w:r>
            <w:r>
              <w:t>ники называют ассоциации, которые у них возникают при упоминании слова «конфликт». Желающие всп</w:t>
            </w:r>
            <w:r>
              <w:t>о</w:t>
            </w:r>
            <w:r>
              <w:t>минают какую-нибудь конфликтную ситуацию из их жизни и рассказывают, как она разрешилась. Соста</w:t>
            </w:r>
            <w:r>
              <w:t>в</w:t>
            </w:r>
            <w:r>
              <w:t>ление общего списка возможных выходов из ко</w:t>
            </w:r>
            <w:r>
              <w:t>н</w:t>
            </w:r>
            <w:r>
              <w:t>фликта. Обсуждение в парах: может ли конфликт иметь положительные последствия, и если «да», то какие? Работа в группах: школьники делятся на группы в за-</w:t>
            </w:r>
            <w:r>
              <w:br/>
              <w:t>висимости от основных стратегий поведения в ко</w:t>
            </w:r>
            <w:r>
              <w:t>н</w:t>
            </w:r>
            <w:r>
              <w:t xml:space="preserve">фликте (соперничество, приспособление, избегание, сотрудничество и компромисс); обсуждают плюсы и минусы выбранной стратегии; </w:t>
            </w:r>
          </w:p>
        </w:tc>
      </w:tr>
      <w:tr w:rsidR="00566F7B" w:rsidTr="001C42D0">
        <w:tc>
          <w:tcPr>
            <w:tcW w:w="205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566F7B">
            <w:pPr>
              <w:pStyle w:val="Noparagraphstyle"/>
              <w:spacing w:line="240" w:lineRule="auto"/>
              <w:textAlignment w:val="auto"/>
              <w:rPr>
                <w:rFonts w:ascii="SchoolBookSanPin-Bold" w:hAnsi="SchoolBookSanPin-Bold" w:cstheme="minorBidi"/>
                <w:color w:val="auto"/>
              </w:rPr>
            </w:pPr>
          </w:p>
        </w:tc>
        <w:tc>
          <w:tcPr>
            <w:tcW w:w="332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566F7B">
            <w:pPr>
              <w:pStyle w:val="Noparagraphstyle"/>
              <w:spacing w:line="240" w:lineRule="auto"/>
              <w:textAlignment w:val="auto"/>
              <w:rPr>
                <w:rFonts w:ascii="SchoolBookSanPin-Bold" w:hAnsi="SchoolBookSanPin-Bold" w:cstheme="minorBidi"/>
                <w:color w:val="auto"/>
              </w:rPr>
            </w:pPr>
          </w:p>
        </w:tc>
        <w:tc>
          <w:tcPr>
            <w:tcW w:w="475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затем разыгрывают предложенный педагогом ко</w:t>
            </w:r>
            <w:r>
              <w:t>н</w:t>
            </w:r>
            <w:r>
              <w:lastRenderedPageBreak/>
              <w:t>фликт в зависимости от стратегии. Участие в игре «Паровозик»</w:t>
            </w:r>
            <w:r>
              <w:rPr>
                <w:rStyle w:val="aa"/>
              </w:rPr>
              <w:t>7</w:t>
            </w:r>
            <w:r>
              <w:t>. Составление списка «конфликтоёмких» профессий</w:t>
            </w:r>
          </w:p>
        </w:tc>
      </w:tr>
      <w:tr w:rsidR="00566F7B" w:rsidTr="001C42D0">
        <w:tc>
          <w:tcPr>
            <w:tcW w:w="205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rPr>
                <w:spacing w:val="-3"/>
              </w:rPr>
              <w:lastRenderedPageBreak/>
              <w:t>Профессиональные</w:t>
            </w:r>
            <w:r>
              <w:t xml:space="preserve"> риски, или Кто под</w:t>
            </w:r>
            <w:r>
              <w:t>у</w:t>
            </w:r>
            <w:r>
              <w:t>мает о здоровье пр</w:t>
            </w:r>
            <w:r>
              <w:t>о</w:t>
            </w:r>
            <w:r>
              <w:t>фессионала (3 ч)</w:t>
            </w:r>
          </w:p>
        </w:tc>
        <w:tc>
          <w:tcPr>
            <w:tcW w:w="332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Влияние профессии на здоровье ч</w:t>
            </w:r>
            <w:r>
              <w:t>е</w:t>
            </w:r>
            <w:r>
              <w:t>ловека. Профессиональные риски, возникающие не только в травм</w:t>
            </w:r>
            <w:r>
              <w:t>о</w:t>
            </w:r>
            <w:r>
              <w:t>опасном производстве. Риск возни</w:t>
            </w:r>
            <w:r>
              <w:t>к</w:t>
            </w:r>
            <w:r>
              <w:t>новения заболеваний, связанных с профессией. Способы профилактики</w:t>
            </w:r>
          </w:p>
        </w:tc>
        <w:tc>
          <w:tcPr>
            <w:tcW w:w="475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Участие в беседе о том, что влияет на здоровье чел</w:t>
            </w:r>
            <w:r>
              <w:t>о</w:t>
            </w:r>
            <w:r>
              <w:t>века. Обсуждение причин разной продолжительности жизни человека в разных странах. Выяснение отличий физического и психического здоровья. Игра «Самая опасная для здоровья профессия»</w:t>
            </w:r>
            <w:r>
              <w:rPr>
                <w:rStyle w:val="aa"/>
              </w:rPr>
              <w:t>8</w:t>
            </w:r>
            <w:r>
              <w:t>, во время которой школьники учатся видеть потенциальные риски ра</w:t>
            </w:r>
            <w:r>
              <w:t>з</w:t>
            </w:r>
            <w:r>
              <w:t>ных профессий, а также способы их снижения. Участие в рефлексии «Я, скорее всего, никогда не стану …, п</w:t>
            </w:r>
            <w:r>
              <w:t>о</w:t>
            </w:r>
            <w:r>
              <w:t>тому что…», во время которой школьники продолж</w:t>
            </w:r>
            <w:r>
              <w:t>а</w:t>
            </w:r>
            <w:r>
              <w:t>ют предложенную выше фразу. Обсуждение огран</w:t>
            </w:r>
            <w:r>
              <w:t>и</w:t>
            </w:r>
            <w:r>
              <w:t>чений, которые накладывает здоровье на овладение профессией, и способов преодоления этих огранич</w:t>
            </w:r>
            <w:r>
              <w:t>е</w:t>
            </w:r>
            <w:r>
              <w:t>ний</w:t>
            </w:r>
          </w:p>
        </w:tc>
      </w:tr>
      <w:tr w:rsidR="00566F7B" w:rsidTr="001C42D0">
        <w:tc>
          <w:tcPr>
            <w:tcW w:w="10138" w:type="dxa"/>
            <w:gridSpan w:val="3"/>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jc w:val="center"/>
            </w:pPr>
            <w:r>
              <w:rPr>
                <w:rStyle w:val="a7"/>
              </w:rPr>
              <w:t>Раздел 3. Какой я (12 ч)</w:t>
            </w:r>
          </w:p>
        </w:tc>
      </w:tr>
      <w:tr w:rsidR="00566F7B" w:rsidTr="001C42D0">
        <w:tc>
          <w:tcPr>
            <w:tcW w:w="205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Темперамент. Память. Внимание. Особенн</w:t>
            </w:r>
            <w:r>
              <w:t>о</w:t>
            </w:r>
            <w:r>
              <w:t>сти мышления (3 ч)</w:t>
            </w:r>
          </w:p>
        </w:tc>
        <w:tc>
          <w:tcPr>
            <w:tcW w:w="332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Что мы наследуем от предков и что приобретаем в процессе развития. Учёт психологических особенностей человека в процессе выбора профе</w:t>
            </w:r>
            <w:r>
              <w:t>с</w:t>
            </w:r>
            <w:r>
              <w:t>сии. Игры, раз-</w:t>
            </w:r>
          </w:p>
        </w:tc>
        <w:tc>
          <w:tcPr>
            <w:tcW w:w="475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jc w:val="distribute"/>
            </w:pPr>
            <w:r>
              <w:t>Участие в беседе с приглашённым на занятие школ</w:t>
            </w:r>
            <w:r>
              <w:t>ь</w:t>
            </w:r>
            <w:r>
              <w:t>ным психологом о психологическом портрете челов</w:t>
            </w:r>
            <w:r>
              <w:t>е</w:t>
            </w:r>
            <w:r>
              <w:t>ка, о возможностях развития памяти, внимания, кр</w:t>
            </w:r>
            <w:r>
              <w:t>и</w:t>
            </w:r>
            <w:r>
              <w:t>тического и абстрактного мышления. Участие в играх для развития зри-</w:t>
            </w:r>
          </w:p>
        </w:tc>
      </w:tr>
      <w:tr w:rsidR="00566F7B" w:rsidTr="001C42D0">
        <w:tc>
          <w:tcPr>
            <w:tcW w:w="205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566F7B">
            <w:pPr>
              <w:pStyle w:val="Noparagraphstyle"/>
              <w:spacing w:line="240" w:lineRule="auto"/>
              <w:textAlignment w:val="auto"/>
              <w:rPr>
                <w:rFonts w:ascii="SchoolBookSanPin-Bold" w:hAnsi="SchoolBookSanPin-Bold" w:cstheme="minorBidi"/>
                <w:color w:val="auto"/>
              </w:rPr>
            </w:pPr>
          </w:p>
        </w:tc>
        <w:tc>
          <w:tcPr>
            <w:tcW w:w="332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вивающие внимание, память, логику, абстрактное и критическое мышл</w:t>
            </w:r>
            <w:r>
              <w:t>е</w:t>
            </w:r>
            <w:r>
              <w:t>ние. Правила командных игр. Пр</w:t>
            </w:r>
            <w:r>
              <w:t>о</w:t>
            </w:r>
            <w:r>
              <w:lastRenderedPageBreak/>
              <w:t>фессии, требующие максимальной концентрации внимания</w:t>
            </w:r>
          </w:p>
        </w:tc>
        <w:tc>
          <w:tcPr>
            <w:tcW w:w="475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lastRenderedPageBreak/>
              <w:t>тельного, слухового внимания («Перепутанные л</w:t>
            </w:r>
            <w:r>
              <w:t>и</w:t>
            </w:r>
            <w:r>
              <w:t>нии», «Анаграммы», «Таблицы Шульте», «Пятнашки» и т. п.), памяти («Мемори», «Мафия», «Судоку» и т. п.</w:t>
            </w:r>
            <w:r>
              <w:rPr>
                <w:rStyle w:val="aa"/>
              </w:rPr>
              <w:t>9</w:t>
            </w:r>
            <w:r>
              <w:t xml:space="preserve">), </w:t>
            </w:r>
            <w:r>
              <w:lastRenderedPageBreak/>
              <w:t>логики («Данетки», ребусы, поиск закономерностей и т. п.). Обсуждение правил командных игр, допустимого поведения во время игр, проявление взаимного ув</w:t>
            </w:r>
            <w:r>
              <w:t>а</w:t>
            </w:r>
            <w:r>
              <w:t>жения, честности, чувства юмора, ответственности. Составление в группах списка профессий, требующих: максимальной концентрации внимания; хорошей зрительной памяти; хорошей моторной памяти; х</w:t>
            </w:r>
            <w:r>
              <w:t>о</w:t>
            </w:r>
            <w:r>
              <w:t>рошей слуховой памяти</w:t>
            </w:r>
          </w:p>
        </w:tc>
      </w:tr>
      <w:tr w:rsidR="00566F7B" w:rsidTr="001C42D0">
        <w:tc>
          <w:tcPr>
            <w:tcW w:w="205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lastRenderedPageBreak/>
              <w:t xml:space="preserve">Как узнать, какой я на самом деле </w:t>
            </w:r>
          </w:p>
          <w:p w:rsidR="00566F7B" w:rsidRDefault="00361957">
            <w:pPr>
              <w:pStyle w:val="a6"/>
            </w:pPr>
            <w:r>
              <w:t>(3 ч)</w:t>
            </w:r>
          </w:p>
        </w:tc>
        <w:tc>
          <w:tcPr>
            <w:tcW w:w="332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Способность к самопознанию как особенность человека. Возникнов</w:t>
            </w:r>
            <w:r>
              <w:t>е</w:t>
            </w:r>
            <w:r>
              <w:t>ние лженаук астрологии и нумер</w:t>
            </w:r>
            <w:r>
              <w:t>о</w:t>
            </w:r>
            <w:r>
              <w:t>логии как ответ на запрос человека о познании себя. Способы получения знаний о себе. «Я» в зеркале «друг</w:t>
            </w:r>
            <w:r>
              <w:t>о</w:t>
            </w:r>
            <w:r>
              <w:t>го». Понимание себя как одно из у</w:t>
            </w:r>
            <w:r>
              <w:t>с</w:t>
            </w:r>
            <w:r>
              <w:t>ловий успешного профессионального само-</w:t>
            </w:r>
            <w:r>
              <w:br/>
              <w:t>определения. Профессии «психолог» и «психотерапевт». Профориентац</w:t>
            </w:r>
            <w:r>
              <w:t>и</w:t>
            </w:r>
            <w:r>
              <w:t>онные тесты стандартизированной методики оценки. О точности их р</w:t>
            </w:r>
            <w:r>
              <w:t>е</w:t>
            </w:r>
            <w:r>
              <w:t>зультатов. Экстремальные ситуации и «экстремальные» профессии</w:t>
            </w:r>
          </w:p>
        </w:tc>
        <w:tc>
          <w:tcPr>
            <w:tcW w:w="475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Участие в беседе о способности человека к познанию себя, о мотивах своих поступков и особенностях своего поведения. Обсуждение вопроса о том, может ли ч</w:t>
            </w:r>
            <w:r>
              <w:t>е</w:t>
            </w:r>
            <w:r>
              <w:t>ловек с уверенностью сказать, что знает всё о себе самом. Игра «Верю — не верю»</w:t>
            </w:r>
            <w:r>
              <w:rPr>
                <w:rStyle w:val="aa"/>
              </w:rPr>
              <w:t>10</w:t>
            </w:r>
            <w:r>
              <w:t>, связанная с историей лженаук — астрологии и нумерологии.</w:t>
            </w:r>
          </w:p>
          <w:p w:rsidR="00566F7B" w:rsidRDefault="00361957">
            <w:pPr>
              <w:pStyle w:val="a6"/>
              <w:jc w:val="distribute"/>
            </w:pPr>
            <w:r>
              <w:t>Составление перечня вопросов школьному психологу на тему «Как узнать себя и что потом с этим делать?». Участие в блиц-интервью со школьным психологом. Обсуждение связи психологических особенностей личности и будущей профессии. Прохождение о</w:t>
            </w:r>
            <w:r>
              <w:t>н</w:t>
            </w:r>
            <w:r>
              <w:t>лайн-тестов стандартизированной методики оценки, направленной на измерение индивидуальных свойств и качеств подростка, прямо или косвенно связан-</w:t>
            </w:r>
          </w:p>
        </w:tc>
      </w:tr>
      <w:tr w:rsidR="00566F7B" w:rsidTr="001C42D0">
        <w:tc>
          <w:tcPr>
            <w:tcW w:w="205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566F7B">
            <w:pPr>
              <w:pStyle w:val="Noparagraphstyle"/>
              <w:spacing w:line="240" w:lineRule="auto"/>
              <w:textAlignment w:val="auto"/>
              <w:rPr>
                <w:rFonts w:ascii="SchoolBookSanPin-Bold" w:hAnsi="SchoolBookSanPin-Bold" w:cstheme="minorBidi"/>
                <w:color w:val="auto"/>
              </w:rPr>
            </w:pPr>
          </w:p>
        </w:tc>
        <w:tc>
          <w:tcPr>
            <w:tcW w:w="332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566F7B">
            <w:pPr>
              <w:pStyle w:val="Noparagraphstyle"/>
              <w:spacing w:line="240" w:lineRule="auto"/>
              <w:textAlignment w:val="auto"/>
              <w:rPr>
                <w:rFonts w:ascii="SchoolBookSanPin-Bold" w:hAnsi="SchoolBookSanPin-Bold" w:cstheme="minorBidi"/>
                <w:color w:val="auto"/>
              </w:rPr>
            </w:pPr>
          </w:p>
        </w:tc>
        <w:tc>
          <w:tcPr>
            <w:tcW w:w="475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ных с выбором профессиональных и образовательных траекторий, например диагностики проекта «Билет в Будущее» или «Профилум». (При разработке и и</w:t>
            </w:r>
            <w:r>
              <w:t>с</w:t>
            </w:r>
            <w:r>
              <w:lastRenderedPageBreak/>
              <w:t>пользовании профориентационной диагностики ц</w:t>
            </w:r>
            <w:r>
              <w:t>е</w:t>
            </w:r>
            <w:r>
              <w:t>лесообразно опираться на Российский стандарт те</w:t>
            </w:r>
            <w:r>
              <w:t>с</w:t>
            </w:r>
            <w:r>
              <w:t>тирования персонала.) Обсуждение с психологом, п</w:t>
            </w:r>
            <w:r>
              <w:t>е</w:t>
            </w:r>
            <w:r>
              <w:t>дагогом вопроса о степени точности таких тестов.</w:t>
            </w:r>
          </w:p>
          <w:p w:rsidR="00566F7B" w:rsidRDefault="00361957">
            <w:pPr>
              <w:pStyle w:val="a6"/>
            </w:pPr>
            <w:r>
              <w:t>Участие в беседе об экстремальных ситуациях и «эк</w:t>
            </w:r>
            <w:r>
              <w:t>с</w:t>
            </w:r>
            <w:r>
              <w:t>тремальных» профессиях: обсуждение ситуаций, к</w:t>
            </w:r>
            <w:r>
              <w:t>о</w:t>
            </w:r>
            <w:r>
              <w:t>торые могут стать экстремальными для разных людей (например, поход в горы; оказание первой помощи; беседа с незнакомым человеком и т. д.). Участие в рефлексии: закончить предложение «Экстремальной для себя я считаю ситуацию, когда …». Составление собственного списка «экстремальных» профессий</w:t>
            </w:r>
          </w:p>
        </w:tc>
      </w:tr>
      <w:tr w:rsidR="00566F7B" w:rsidTr="001C42D0">
        <w:tc>
          <w:tcPr>
            <w:tcW w:w="205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jc w:val="left"/>
            </w:pPr>
            <w:r>
              <w:rPr>
                <w:rStyle w:val="a9"/>
                <w:b w:val="0"/>
                <w:bCs w:val="0"/>
                <w:i w:val="0"/>
                <w:iCs w:val="0"/>
              </w:rPr>
              <w:lastRenderedPageBreak/>
              <w:t>Секреты восприятия (3 ч)</w:t>
            </w:r>
          </w:p>
        </w:tc>
        <w:tc>
          <w:tcPr>
            <w:tcW w:w="332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 xml:space="preserve">Какое впечатление мы производим на людей и какое впечатление люди производят на нас. Внешняя красота и внутренняя. Проблема неравенства при </w:t>
            </w:r>
            <w:r>
              <w:br/>
              <w:t xml:space="preserve">приёме на работу </w:t>
            </w:r>
          </w:p>
        </w:tc>
        <w:tc>
          <w:tcPr>
            <w:tcW w:w="475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rPr>
                <w:spacing w:val="-4"/>
              </w:rPr>
            </w:pPr>
            <w:r>
              <w:rPr>
                <w:spacing w:val="-4"/>
              </w:rPr>
              <w:t>Обсуждение вопроса о том, как мы воспринимаем чел</w:t>
            </w:r>
            <w:r>
              <w:rPr>
                <w:spacing w:val="-4"/>
              </w:rPr>
              <w:t>о</w:t>
            </w:r>
            <w:r>
              <w:rPr>
                <w:spacing w:val="-4"/>
              </w:rPr>
              <w:t>века, с которым встречаемся впервые. Участие в игре «Кто это?»: школьники наедине записывают на листке свои самые сильные стороны; после этого листки пер</w:t>
            </w:r>
            <w:r>
              <w:rPr>
                <w:spacing w:val="-4"/>
              </w:rPr>
              <w:t>е</w:t>
            </w:r>
            <w:r>
              <w:rPr>
                <w:spacing w:val="-4"/>
              </w:rPr>
              <w:t>мешиваются и в произвольном порядке педагог зачит</w:t>
            </w:r>
            <w:r>
              <w:rPr>
                <w:spacing w:val="-4"/>
              </w:rPr>
              <w:t>ы</w:t>
            </w:r>
            <w:r>
              <w:rPr>
                <w:spacing w:val="-4"/>
              </w:rPr>
              <w:t>вает вслух текст из взятого наугад листочка. Остальные пытаются отгадать, чьи качества перечисляет педагог. Обсуждение проблемы совпадения и несовпадения со</w:t>
            </w:r>
            <w:r>
              <w:rPr>
                <w:spacing w:val="-4"/>
              </w:rPr>
              <w:t>б</w:t>
            </w:r>
            <w:r>
              <w:rPr>
                <w:spacing w:val="-4"/>
              </w:rPr>
              <w:t>ственного мнения о себе с мнением окружающих.</w:t>
            </w:r>
          </w:p>
          <w:p w:rsidR="00566F7B" w:rsidRDefault="00361957">
            <w:pPr>
              <w:pStyle w:val="a6"/>
            </w:pPr>
            <w:r>
              <w:t>Игра «Достоинства и недостатки», игра «Компл</w:t>
            </w:r>
            <w:r>
              <w:t>и</w:t>
            </w:r>
            <w:r>
              <w:t>мент»</w:t>
            </w:r>
            <w:r>
              <w:rPr>
                <w:rStyle w:val="aa"/>
              </w:rPr>
              <w:t>11</w:t>
            </w:r>
            <w:r>
              <w:t>.</w:t>
            </w:r>
          </w:p>
        </w:tc>
      </w:tr>
      <w:tr w:rsidR="00566F7B" w:rsidTr="001C42D0">
        <w:tc>
          <w:tcPr>
            <w:tcW w:w="205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566F7B">
            <w:pPr>
              <w:pStyle w:val="Noparagraphstyle"/>
              <w:spacing w:line="240" w:lineRule="auto"/>
              <w:textAlignment w:val="auto"/>
              <w:rPr>
                <w:rFonts w:ascii="SchoolBookSanPin-Bold" w:hAnsi="SchoolBookSanPin-Bold" w:cstheme="minorBidi"/>
                <w:color w:val="auto"/>
              </w:rPr>
            </w:pPr>
          </w:p>
        </w:tc>
        <w:tc>
          <w:tcPr>
            <w:tcW w:w="332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566F7B">
            <w:pPr>
              <w:pStyle w:val="Noparagraphstyle"/>
              <w:spacing w:line="240" w:lineRule="auto"/>
              <w:textAlignment w:val="auto"/>
              <w:rPr>
                <w:rFonts w:ascii="SchoolBookSanPin-Bold" w:hAnsi="SchoolBookSanPin-Bold" w:cstheme="minorBidi"/>
                <w:color w:val="auto"/>
              </w:rPr>
            </w:pPr>
          </w:p>
        </w:tc>
        <w:tc>
          <w:tcPr>
            <w:tcW w:w="475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 xml:space="preserve">Работа в мини-группах, во время которой школьники каждой группы представляют себя руководителем предприятия (например, торговли, транспорта, сферы </w:t>
            </w:r>
            <w:r>
              <w:lastRenderedPageBreak/>
              <w:t>обслуживания и т.</w:t>
            </w:r>
            <w:r>
              <w:rPr>
                <w:rFonts w:ascii="Times New Roman" w:hAnsi="Times New Roman" w:cs="Times New Roman"/>
              </w:rPr>
              <w:t>  </w:t>
            </w:r>
            <w:r>
              <w:t>п.), который набирает персонал: каждая группа формулирует вопросы анкеты, которую они хотели бы предложить потенциальным работн</w:t>
            </w:r>
            <w:r>
              <w:t>и</w:t>
            </w:r>
            <w:r>
              <w:t>кам своей организации, и по возможности ранжируют вопросы по степени важности для представителя профессии этой сферы деятельности. Обсуждение проблемы неравенства (гендерного, возрастного, р</w:t>
            </w:r>
            <w:r>
              <w:t>а</w:t>
            </w:r>
            <w:r>
              <w:t xml:space="preserve">сового) между людьми, претендующими на одну и ту же должность </w:t>
            </w:r>
          </w:p>
        </w:tc>
      </w:tr>
      <w:tr w:rsidR="00566F7B" w:rsidTr="001C42D0">
        <w:tc>
          <w:tcPr>
            <w:tcW w:w="205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jc w:val="left"/>
            </w:pPr>
            <w:r>
              <w:rPr>
                <w:rStyle w:val="a9"/>
                <w:b w:val="0"/>
                <w:bCs w:val="0"/>
                <w:i w:val="0"/>
                <w:iCs w:val="0"/>
              </w:rPr>
              <w:lastRenderedPageBreak/>
              <w:t>Первый опыт сам</w:t>
            </w:r>
            <w:r>
              <w:rPr>
                <w:rStyle w:val="a9"/>
                <w:b w:val="0"/>
                <w:bCs w:val="0"/>
                <w:i w:val="0"/>
                <w:iCs w:val="0"/>
              </w:rPr>
              <w:t>о</w:t>
            </w:r>
            <w:r>
              <w:rPr>
                <w:rStyle w:val="a9"/>
                <w:b w:val="0"/>
                <w:bCs w:val="0"/>
                <w:i w:val="0"/>
                <w:iCs w:val="0"/>
              </w:rPr>
              <w:t>презентации (3 ч)</w:t>
            </w:r>
          </w:p>
        </w:tc>
        <w:tc>
          <w:tcPr>
            <w:tcW w:w="332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Кому и когда важно презентовать себя. На что обращают внимание при первом знакомстве во время приёма на работу. Язык тела. Грамотная речь как ресурс человека. Создание со</w:t>
            </w:r>
            <w:r>
              <w:t>б</w:t>
            </w:r>
            <w:r>
              <w:t>ственного стиля и уместность его демонстрации при приёме на работу. Резюме — что это такое и как его составить</w:t>
            </w:r>
          </w:p>
        </w:tc>
        <w:tc>
          <w:tcPr>
            <w:tcW w:w="475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Участие в беседе о том, в каких ситуациях важно пр</w:t>
            </w:r>
            <w:r>
              <w:t>е</w:t>
            </w:r>
            <w:r>
              <w:t>зентовать себя (при устройстве на работу, при пу</w:t>
            </w:r>
            <w:r>
              <w:t>б</w:t>
            </w:r>
            <w:r>
              <w:t>личном выступлении, при знакомстве со взрослым или сверстником, при совершении покупок и т. п.). Ролевая игра «Первое знакомство»</w:t>
            </w:r>
            <w:r>
              <w:rPr>
                <w:rStyle w:val="aa"/>
              </w:rPr>
              <w:t>12</w:t>
            </w:r>
            <w:r>
              <w:t>, подводя итоги которой школьники вместе с педагогом формулируют перечень некоторых правил самопрезентации. Инд</w:t>
            </w:r>
            <w:r>
              <w:t>и</w:t>
            </w:r>
            <w:r>
              <w:t>видуальная работа, во время которой участники в т</w:t>
            </w:r>
            <w:r>
              <w:t>е</w:t>
            </w:r>
            <w:r>
              <w:t>чение минуты придумывают своё продолжение п</w:t>
            </w:r>
            <w:r>
              <w:t>о</w:t>
            </w:r>
            <w:r>
              <w:t>словицы «По одёжке встречают, а по … провожают», записывают его на стикере и прикрепляют листок со своей пословицей к школьной доске или стене.</w:t>
            </w:r>
          </w:p>
          <w:p w:rsidR="00566F7B" w:rsidRDefault="00361957">
            <w:pPr>
              <w:pStyle w:val="a6"/>
              <w:jc w:val="distribute"/>
            </w:pPr>
            <w:r>
              <w:t>Обсуждение вопроса о том, можно ли понять настро</w:t>
            </w:r>
            <w:r>
              <w:t>е</w:t>
            </w:r>
            <w:r>
              <w:t xml:space="preserve">ние, помыслы человека, анализируя его </w:t>
            </w:r>
          </w:p>
        </w:tc>
      </w:tr>
      <w:tr w:rsidR="00566F7B" w:rsidTr="001C42D0">
        <w:tc>
          <w:tcPr>
            <w:tcW w:w="205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566F7B">
            <w:pPr>
              <w:pStyle w:val="Noparagraphstyle"/>
              <w:spacing w:line="240" w:lineRule="auto"/>
              <w:textAlignment w:val="auto"/>
              <w:rPr>
                <w:rFonts w:ascii="SchoolBookSanPin-Bold" w:hAnsi="SchoolBookSanPin-Bold" w:cstheme="minorBidi"/>
                <w:color w:val="auto"/>
              </w:rPr>
            </w:pPr>
          </w:p>
        </w:tc>
        <w:tc>
          <w:tcPr>
            <w:tcW w:w="332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566F7B">
            <w:pPr>
              <w:pStyle w:val="Noparagraphstyle"/>
              <w:spacing w:line="240" w:lineRule="auto"/>
              <w:textAlignment w:val="auto"/>
              <w:rPr>
                <w:rFonts w:ascii="SchoolBookSanPin-Bold" w:hAnsi="SchoolBookSanPin-Bold" w:cstheme="minorBidi"/>
                <w:color w:val="auto"/>
              </w:rPr>
            </w:pPr>
          </w:p>
        </w:tc>
        <w:tc>
          <w:tcPr>
            <w:tcW w:w="475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позу, движения, выражение лица; что значат позы человека. Обсуждение поз, которые располагают о</w:t>
            </w:r>
            <w:r>
              <w:t>д</w:t>
            </w:r>
            <w:r>
              <w:t>ного человека к другому; поз, которые вызывают ж</w:t>
            </w:r>
            <w:r>
              <w:t>е</w:t>
            </w:r>
            <w:r>
              <w:lastRenderedPageBreak/>
              <w:t>лание побыстрее закончить общение; поз и жестов, которые ставят собеседника в неловкое положение. Игра «Разгадай меня», во время которой учащиеся в парах пытаются узнать настроение, мысли друг друга по выражению лица, изгибу спины, жестам.</w:t>
            </w:r>
          </w:p>
          <w:p w:rsidR="00566F7B" w:rsidRDefault="00361957">
            <w:pPr>
              <w:pStyle w:val="a6"/>
            </w:pPr>
            <w:r>
              <w:t>Прослушивание текста, который читает или переск</w:t>
            </w:r>
            <w:r>
              <w:t>а</w:t>
            </w:r>
            <w:r>
              <w:t>зывает педагог, намеренно использующий сл</w:t>
            </w:r>
            <w:r>
              <w:t>о</w:t>
            </w:r>
            <w:r>
              <w:t>ва-паразиты («так сказать», «как будто», «как бы», «понимаешь», «типа», «в принципе» и т.</w:t>
            </w:r>
            <w:r>
              <w:rPr>
                <w:rFonts w:ascii="Times New Roman" w:hAnsi="Times New Roman" w:cs="Times New Roman"/>
              </w:rPr>
              <w:t>  </w:t>
            </w:r>
            <w:r>
              <w:t>п.), поиск слов-паразитов и обсуждение их влияния на воспр</w:t>
            </w:r>
            <w:r>
              <w:t>и</w:t>
            </w:r>
            <w:r>
              <w:t>ятие говорящего; анализ детьми собственной речи и выявление в ней «слов-паразитов»; обсуждение пр</w:t>
            </w:r>
            <w:r>
              <w:t>и</w:t>
            </w:r>
            <w:r>
              <w:t>чин их появления и способов избавления от них.</w:t>
            </w:r>
          </w:p>
          <w:p w:rsidR="00566F7B" w:rsidRDefault="00361957">
            <w:pPr>
              <w:pStyle w:val="a6"/>
            </w:pPr>
            <w:r>
              <w:t>Участие в беседе о стилях в одежде. Определение «п</w:t>
            </w:r>
            <w:r>
              <w:t>и</w:t>
            </w:r>
            <w:r>
              <w:t>саных» и «неписаных» правил создания собственного визуального образа (чистота одежды, соотнесение со стилем поведения, «уличная», «школьная», «спорти</w:t>
            </w:r>
            <w:r>
              <w:t>в</w:t>
            </w:r>
            <w:r>
              <w:t>ная» и «рабочая» одежда). Просмотр и обсуждение слайд-шоу «Признаки стиля», которое педагог и/или группа детей подготовили к занятию.</w:t>
            </w:r>
          </w:p>
          <w:p w:rsidR="00566F7B" w:rsidRDefault="00361957">
            <w:pPr>
              <w:pStyle w:val="a6"/>
            </w:pPr>
            <w:r>
              <w:t>Участие в мастер-классе по написанию резюме, пр</w:t>
            </w:r>
            <w:r>
              <w:t>о</w:t>
            </w:r>
            <w:r>
              <w:t>водимом приглашённым на занятие психологом или руководителем кадровой службы школы</w:t>
            </w:r>
          </w:p>
        </w:tc>
      </w:tr>
      <w:tr w:rsidR="00566F7B" w:rsidTr="001C42D0">
        <w:tc>
          <w:tcPr>
            <w:tcW w:w="10138" w:type="dxa"/>
            <w:gridSpan w:val="3"/>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jc w:val="center"/>
            </w:pPr>
            <w:r>
              <w:rPr>
                <w:rStyle w:val="a7"/>
              </w:rPr>
              <w:lastRenderedPageBreak/>
              <w:t>Раздел 4. Образовательная траектория (8 ч)</w:t>
            </w:r>
          </w:p>
        </w:tc>
      </w:tr>
      <w:tr w:rsidR="00566F7B" w:rsidTr="001C42D0">
        <w:tc>
          <w:tcPr>
            <w:tcW w:w="205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Ошибки, которые мы совершаем (2 ч)</w:t>
            </w:r>
          </w:p>
        </w:tc>
        <w:tc>
          <w:tcPr>
            <w:tcW w:w="332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 xml:space="preserve">Ошибки, которые мы совершаем в жизни. Причины ошибок. Ошибка в </w:t>
            </w:r>
            <w:r>
              <w:lastRenderedPageBreak/>
              <w:t>выборе профессии и её последствия. Как не ошибиться в выборе колле</w:t>
            </w:r>
            <w:r>
              <w:t>д</w:t>
            </w:r>
            <w:r>
              <w:t>жа, вуза, профессии. Пути исправл</w:t>
            </w:r>
            <w:r>
              <w:t>е</w:t>
            </w:r>
            <w:r>
              <w:t>ния ошибок</w:t>
            </w:r>
          </w:p>
        </w:tc>
        <w:tc>
          <w:tcPr>
            <w:tcW w:w="475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rPr>
                <w:spacing w:val="-1"/>
              </w:rPr>
            </w:pPr>
            <w:r>
              <w:rPr>
                <w:spacing w:val="-1"/>
              </w:rPr>
              <w:lastRenderedPageBreak/>
              <w:t xml:space="preserve">Участие в беседе об ошибках в нашей жизни и их роли. </w:t>
            </w:r>
          </w:p>
          <w:p w:rsidR="00566F7B" w:rsidRDefault="00361957">
            <w:pPr>
              <w:pStyle w:val="a6"/>
            </w:pPr>
            <w:r>
              <w:rPr>
                <w:spacing w:val="-1"/>
              </w:rPr>
              <w:t xml:space="preserve">Работа в парах: составление участниками списков </w:t>
            </w:r>
            <w:r>
              <w:rPr>
                <w:spacing w:val="-1"/>
              </w:rPr>
              <w:lastRenderedPageBreak/>
              <w:t>ошибок, которые могут совершить и совершают вып</w:t>
            </w:r>
            <w:r>
              <w:rPr>
                <w:spacing w:val="-1"/>
              </w:rPr>
              <w:t>у</w:t>
            </w:r>
            <w:r>
              <w:rPr>
                <w:spacing w:val="-1"/>
              </w:rPr>
              <w:t>скники в выборе профессии; соотнесение своих сп</w:t>
            </w:r>
            <w:r>
              <w:rPr>
                <w:spacing w:val="-1"/>
              </w:rPr>
              <w:t>и</w:t>
            </w:r>
            <w:r>
              <w:rPr>
                <w:spacing w:val="-1"/>
              </w:rPr>
              <w:t>сков со списком, предложенным педагогом (выбор э</w:t>
            </w:r>
            <w:r>
              <w:rPr>
                <w:spacing w:val="-1"/>
              </w:rPr>
              <w:t>к</w:t>
            </w:r>
            <w:r>
              <w:rPr>
                <w:spacing w:val="-1"/>
              </w:rPr>
              <w:t>заменов, не соответствующих той деятельности, кот</w:t>
            </w:r>
            <w:r>
              <w:rPr>
                <w:spacing w:val="-1"/>
              </w:rPr>
              <w:t>о</w:t>
            </w:r>
            <w:r>
              <w:rPr>
                <w:spacing w:val="-1"/>
              </w:rPr>
              <w:t>рой хочется заниматься в будущем; учёт только мат</w:t>
            </w:r>
            <w:r>
              <w:rPr>
                <w:spacing w:val="-1"/>
              </w:rPr>
              <w:t>е</w:t>
            </w:r>
            <w:r>
              <w:rPr>
                <w:spacing w:val="-1"/>
              </w:rPr>
              <w:t>риальной составляющей профессии; выбор по анал</w:t>
            </w:r>
            <w:r>
              <w:rPr>
                <w:spacing w:val="-1"/>
              </w:rPr>
              <w:t>о</w:t>
            </w:r>
            <w:r>
              <w:rPr>
                <w:spacing w:val="-1"/>
              </w:rPr>
              <w:t>гии с выбором близких друзей; выбор престижной специальности, не имея к ней склонностей и т. п.); о</w:t>
            </w:r>
            <w:r>
              <w:rPr>
                <w:spacing w:val="-1"/>
              </w:rPr>
              <w:t>б</w:t>
            </w:r>
            <w:r>
              <w:rPr>
                <w:spacing w:val="-1"/>
              </w:rPr>
              <w:t>суждение списков педагога и школьников.</w:t>
            </w:r>
          </w:p>
          <w:p w:rsidR="00566F7B" w:rsidRDefault="00361957">
            <w:pPr>
              <w:pStyle w:val="a6"/>
            </w:pPr>
            <w:r>
              <w:t>Дискуссия «Надо ли исправлять ошибки»</w:t>
            </w:r>
          </w:p>
        </w:tc>
      </w:tr>
      <w:tr w:rsidR="00566F7B" w:rsidTr="001C42D0">
        <w:tc>
          <w:tcPr>
            <w:tcW w:w="205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lastRenderedPageBreak/>
              <w:t>Я через 5, 10, 20, 50 лет (2 ч)</w:t>
            </w:r>
          </w:p>
        </w:tc>
        <w:tc>
          <w:tcPr>
            <w:tcW w:w="332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Ориентация на собственное будущее как залог сегодняшних успехов. П</w:t>
            </w:r>
            <w:r>
              <w:t>о</w:t>
            </w:r>
            <w:r>
              <w:t>строение траектории собственной жизни. Сегодняшние успехи и до</w:t>
            </w:r>
            <w:r>
              <w:t>с</w:t>
            </w:r>
            <w:r>
              <w:t>тижения. Факторы, влияющие на успех в карьере. Примеры траект</w:t>
            </w:r>
            <w:r>
              <w:t>о</w:t>
            </w:r>
            <w:r>
              <w:t>рий становления известных людей мира, страны, города</w:t>
            </w:r>
          </w:p>
        </w:tc>
        <w:tc>
          <w:tcPr>
            <w:tcW w:w="475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Участие в беседе о важности наличия мечты, о во</w:t>
            </w:r>
            <w:r>
              <w:t>з</w:t>
            </w:r>
            <w:r>
              <w:t>можностях и преградах по пути следования за мечтой, о потенциале образа будущего для совершения де</w:t>
            </w:r>
            <w:r>
              <w:t>й</w:t>
            </w:r>
            <w:r>
              <w:t xml:space="preserve">ствий в настоящем. </w:t>
            </w:r>
          </w:p>
          <w:p w:rsidR="00566F7B" w:rsidRDefault="00361957">
            <w:pPr>
              <w:pStyle w:val="a6"/>
            </w:pPr>
            <w:r>
              <w:t>Самостоятельная работа, в ходе которой школьники схематично изображают или записывают, какими они видят себя через 5, 10, 20 лет; затем записывают, к</w:t>
            </w:r>
            <w:r>
              <w:t>а</w:t>
            </w:r>
            <w:r>
              <w:t>кие основные события (успехи, неудачи) случились с ними до сегодняшнего дня: 2 года назад, 4 года назад, 8 лет назад. Обсуждение того, повлияли ли эти соб</w:t>
            </w:r>
            <w:r>
              <w:t>ы</w:t>
            </w:r>
            <w:r>
              <w:t>тия на то, что происходит с ними сегодня.</w:t>
            </w:r>
          </w:p>
          <w:p w:rsidR="00566F7B" w:rsidRDefault="00361957">
            <w:pPr>
              <w:pStyle w:val="a6"/>
            </w:pPr>
            <w:r>
              <w:t>Обсуждение вопроса о том, можно ли превратить со</w:t>
            </w:r>
            <w:r>
              <w:t>б</w:t>
            </w:r>
            <w:r>
              <w:t>ственный желаемый образ в реальный, и ка-</w:t>
            </w:r>
          </w:p>
        </w:tc>
      </w:tr>
      <w:tr w:rsidR="00566F7B" w:rsidTr="001C42D0">
        <w:tc>
          <w:tcPr>
            <w:tcW w:w="205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566F7B">
            <w:pPr>
              <w:pStyle w:val="Noparagraphstyle"/>
              <w:spacing w:line="240" w:lineRule="auto"/>
              <w:textAlignment w:val="auto"/>
              <w:rPr>
                <w:rFonts w:ascii="SchoolBookSanPin-Bold" w:hAnsi="SchoolBookSanPin-Bold" w:cstheme="minorBidi"/>
                <w:color w:val="auto"/>
              </w:rPr>
            </w:pPr>
          </w:p>
        </w:tc>
        <w:tc>
          <w:tcPr>
            <w:tcW w:w="332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566F7B">
            <w:pPr>
              <w:pStyle w:val="Noparagraphstyle"/>
              <w:spacing w:line="240" w:lineRule="auto"/>
              <w:textAlignment w:val="auto"/>
              <w:rPr>
                <w:rFonts w:ascii="SchoolBookSanPin-Bold" w:hAnsi="SchoolBookSanPin-Bold" w:cstheme="minorBidi"/>
                <w:color w:val="auto"/>
              </w:rPr>
            </w:pPr>
          </w:p>
        </w:tc>
        <w:tc>
          <w:tcPr>
            <w:tcW w:w="475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кие шаги для этого нужно предпринять. Участие школьников в блиц-опросе о самых известных (зн</w:t>
            </w:r>
            <w:r>
              <w:t>а</w:t>
            </w:r>
            <w:r>
              <w:t>менитых, успешных) людях разных профессий, о к</w:t>
            </w:r>
            <w:r>
              <w:t>о</w:t>
            </w:r>
            <w:r>
              <w:lastRenderedPageBreak/>
              <w:t>торых школьники знают (от известных физиков, из</w:t>
            </w:r>
            <w:r>
              <w:t>о</w:t>
            </w:r>
            <w:r>
              <w:t>бретателей до лучшего кондитера или парикмахера города или посёлка)</w:t>
            </w:r>
          </w:p>
        </w:tc>
      </w:tr>
      <w:tr w:rsidR="00566F7B" w:rsidTr="001C42D0">
        <w:tc>
          <w:tcPr>
            <w:tcW w:w="205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lastRenderedPageBreak/>
              <w:t>Большая профорие</w:t>
            </w:r>
            <w:r>
              <w:t>н</w:t>
            </w:r>
            <w:r>
              <w:t>тационная игра (4 ч)</w:t>
            </w:r>
          </w:p>
        </w:tc>
        <w:tc>
          <w:tcPr>
            <w:tcW w:w="332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Большая профориентационная игра как способ конструирования школ</w:t>
            </w:r>
            <w:r>
              <w:t>ь</w:t>
            </w:r>
            <w:r>
              <w:t>ником собственного образовател</w:t>
            </w:r>
            <w:r>
              <w:t>ь</w:t>
            </w:r>
            <w:r>
              <w:t>ного и профессионального маршрута. Этапы проведения игры. Цели и з</w:t>
            </w:r>
            <w:r>
              <w:t>а</w:t>
            </w:r>
            <w:r>
              <w:t>дачи игры</w:t>
            </w:r>
          </w:p>
        </w:tc>
        <w:tc>
          <w:tcPr>
            <w:tcW w:w="475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Участие школьников в беседе о предстоящей большой профориентационной игре, в ходе которой школьн</w:t>
            </w:r>
            <w:r>
              <w:t>и</w:t>
            </w:r>
            <w:r>
              <w:t>кам предстоит сделать 7 шагов (от ранжирования на первом шаге группы карточек «Кто», «Что», «Где», до взвешивания на седьмом шаге сформулированных вариантов выбора направленности будущей профе</w:t>
            </w:r>
            <w:r>
              <w:t>с</w:t>
            </w:r>
            <w:r>
              <w:t>сиональной деятельности).</w:t>
            </w:r>
          </w:p>
          <w:p w:rsidR="00566F7B" w:rsidRDefault="00361957">
            <w:pPr>
              <w:pStyle w:val="a6"/>
            </w:pPr>
            <w:r>
              <w:t>Обсуждение целей игры.</w:t>
            </w:r>
          </w:p>
          <w:p w:rsidR="00566F7B" w:rsidRDefault="00361957">
            <w:pPr>
              <w:pStyle w:val="a6"/>
            </w:pPr>
            <w:r>
              <w:t>Участие в большой профориентационной игре. Ре</w:t>
            </w:r>
            <w:r>
              <w:t>ф</w:t>
            </w:r>
            <w:r>
              <w:t>лексия хода и результатов игры</w:t>
            </w:r>
            <w:r>
              <w:rPr>
                <w:rStyle w:val="aa"/>
              </w:rPr>
              <w:t>13</w:t>
            </w:r>
          </w:p>
        </w:tc>
      </w:tr>
      <w:tr w:rsidR="00566F7B" w:rsidTr="001C42D0">
        <w:tc>
          <w:tcPr>
            <w:tcW w:w="10138" w:type="dxa"/>
            <w:gridSpan w:val="3"/>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jc w:val="center"/>
            </w:pPr>
            <w:r>
              <w:rPr>
                <w:rStyle w:val="a7"/>
              </w:rPr>
              <w:t>Раздел 5. Профессиональные возможности нашего региона (14 ч)</w:t>
            </w:r>
          </w:p>
        </w:tc>
      </w:tr>
      <w:tr w:rsidR="00566F7B" w:rsidTr="001C42D0">
        <w:tc>
          <w:tcPr>
            <w:tcW w:w="205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Учреждения среднего профессионального образования нашего региона (2 ч)</w:t>
            </w:r>
          </w:p>
        </w:tc>
        <w:tc>
          <w:tcPr>
            <w:tcW w:w="332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Обзор учреждений среднего профе</w:t>
            </w:r>
            <w:r>
              <w:t>с</w:t>
            </w:r>
            <w:r>
              <w:t>сионального образования региона: место расположения, проходной балл, направления подготовки, бюджетные, внебюджетные и цел</w:t>
            </w:r>
            <w:r>
              <w:t>е</w:t>
            </w:r>
            <w:r>
              <w:t>вые места, возможности трудоус</w:t>
            </w:r>
            <w:r>
              <w:t>т</w:t>
            </w:r>
            <w:r>
              <w:t xml:space="preserve">ройства после </w:t>
            </w:r>
          </w:p>
        </w:tc>
        <w:tc>
          <w:tcPr>
            <w:tcW w:w="475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jc w:val="distribute"/>
            </w:pPr>
            <w:r>
              <w:rPr>
                <w:spacing w:val="-1"/>
              </w:rPr>
              <w:t xml:space="preserve">Участие школьников в блиц-опросе о колледжах и техникумах, которые работают в регионе,  </w:t>
            </w:r>
            <w:r>
              <w:rPr>
                <w:spacing w:val="-1"/>
              </w:rPr>
              <w:br/>
              <w:t>о друзьях и знакомых школьников, которые там уч</w:t>
            </w:r>
            <w:r>
              <w:rPr>
                <w:spacing w:val="-1"/>
              </w:rPr>
              <w:t>и</w:t>
            </w:r>
            <w:r>
              <w:rPr>
                <w:spacing w:val="-1"/>
              </w:rPr>
              <w:t xml:space="preserve">лись или учатся. Участие в беседе об учреждениях среднего профессионального образования, которые существуют в регионе. Игра «Да-нет», </w:t>
            </w:r>
            <w:r>
              <w:rPr>
                <w:spacing w:val="-1"/>
              </w:rPr>
              <w:br/>
              <w:t>в ходе которой педагог называет необычную про-</w:t>
            </w:r>
          </w:p>
        </w:tc>
      </w:tr>
      <w:tr w:rsidR="00566F7B" w:rsidTr="001C42D0">
        <w:tc>
          <w:tcPr>
            <w:tcW w:w="205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566F7B">
            <w:pPr>
              <w:pStyle w:val="Noparagraphstyle"/>
              <w:spacing w:line="240" w:lineRule="auto"/>
              <w:textAlignment w:val="auto"/>
              <w:rPr>
                <w:rFonts w:ascii="SchoolBookSanPin-Bold" w:hAnsi="SchoolBookSanPin-Bold" w:cstheme="minorBidi"/>
                <w:color w:val="auto"/>
              </w:rPr>
            </w:pPr>
          </w:p>
        </w:tc>
        <w:tc>
          <w:tcPr>
            <w:tcW w:w="332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окончания. Встреча с приглашённым в школу директором, преподават</w:t>
            </w:r>
            <w:r>
              <w:t>е</w:t>
            </w:r>
            <w:r>
              <w:t>лем или студентом колледжа, куда часто поступают выпускники 9 кла</w:t>
            </w:r>
            <w:r>
              <w:t>с</w:t>
            </w:r>
            <w:r>
              <w:lastRenderedPageBreak/>
              <w:t>са школы. Судьбы выпускников школы, окончивших колледжи р</w:t>
            </w:r>
            <w:r>
              <w:t>е</w:t>
            </w:r>
            <w:r>
              <w:t>гиона</w:t>
            </w:r>
          </w:p>
        </w:tc>
        <w:tc>
          <w:tcPr>
            <w:tcW w:w="475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rPr>
                <w:spacing w:val="-1"/>
              </w:rPr>
              <w:lastRenderedPageBreak/>
              <w:t>фессию, а школьники пытаются угадать, готовят ли таких специалистов учреждения СПО региона.</w:t>
            </w:r>
          </w:p>
          <w:p w:rsidR="00566F7B" w:rsidRDefault="00361957">
            <w:pPr>
              <w:pStyle w:val="a6"/>
            </w:pPr>
            <w:r>
              <w:t>Беседа с директором колледжа (преподавателем), в</w:t>
            </w:r>
            <w:r>
              <w:t>ы</w:t>
            </w:r>
            <w:r>
              <w:t>пускником школы, который учится или учился в о</w:t>
            </w:r>
            <w:r>
              <w:t>д</w:t>
            </w:r>
            <w:r>
              <w:lastRenderedPageBreak/>
              <w:t>ном из колледжей региона.</w:t>
            </w:r>
          </w:p>
          <w:p w:rsidR="00566F7B" w:rsidRDefault="00361957">
            <w:pPr>
              <w:pStyle w:val="a6"/>
            </w:pPr>
            <w:r>
              <w:t>Обсуждение методики подсчёта среднего балла атт</w:t>
            </w:r>
            <w:r>
              <w:t>е</w:t>
            </w:r>
            <w:r>
              <w:t>стата при поступлении в колледж. Подсчёт собстве</w:t>
            </w:r>
            <w:r>
              <w:t>н</w:t>
            </w:r>
            <w:r>
              <w:t>ного среднего балла аттестата по итогам прошлого учебного года. Участие в беседе о предстоящей эк</w:t>
            </w:r>
            <w:r>
              <w:t>с</w:t>
            </w:r>
            <w:r>
              <w:t>курсии в колледж, составление перечня вопросов для руководителей колледжа. Распределение обязанн</w:t>
            </w:r>
            <w:r>
              <w:t>о</w:t>
            </w:r>
            <w:r>
              <w:t>стей по подготовке и проведению экскурсии (выбор оптимального маршрута, выяснение правил прохода на территорию колледжа, организация питания во время экскурсии, фото- и видеосъёмка на территории колледжа, сбор информации для размещения на сайте школы и т. д.)</w:t>
            </w:r>
          </w:p>
        </w:tc>
      </w:tr>
      <w:tr w:rsidR="00566F7B" w:rsidTr="001C42D0">
        <w:tc>
          <w:tcPr>
            <w:tcW w:w="205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lastRenderedPageBreak/>
              <w:t>Экскурсия в колледж (3 ч)</w:t>
            </w:r>
          </w:p>
        </w:tc>
        <w:tc>
          <w:tcPr>
            <w:tcW w:w="332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Экскурсия по территории колледжа, знакомство с условиями поступления и обучения в колледже, беседы, и</w:t>
            </w:r>
            <w:r>
              <w:t>н</w:t>
            </w:r>
            <w:r>
              <w:t>тервью</w:t>
            </w:r>
          </w:p>
        </w:tc>
        <w:tc>
          <w:tcPr>
            <w:tcW w:w="475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Участие в беседе с руководителями и студентами колледжа. Интервью с руководителями колледжа, студентами. Создание по окончании экскурсии авто</w:t>
            </w:r>
            <w:r>
              <w:t>р</w:t>
            </w:r>
            <w:r>
              <w:t>ских работ школьников к онлайн-вернисажу «Фот</w:t>
            </w:r>
            <w:r>
              <w:t>о</w:t>
            </w:r>
            <w:r>
              <w:t>колледж»</w:t>
            </w:r>
          </w:p>
        </w:tc>
      </w:tr>
      <w:tr w:rsidR="00566F7B" w:rsidTr="001C42D0">
        <w:tc>
          <w:tcPr>
            <w:tcW w:w="205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Учреждения высшего профессионального образования нашего региона (2 ч)</w:t>
            </w:r>
          </w:p>
        </w:tc>
        <w:tc>
          <w:tcPr>
            <w:tcW w:w="332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jc w:val="distribute"/>
            </w:pPr>
            <w:r>
              <w:t>Обзор учреждений высшего про</w:t>
            </w:r>
            <w:r>
              <w:rPr>
                <w:spacing w:val="-2"/>
              </w:rPr>
              <w:t>фе</w:t>
            </w:r>
            <w:r>
              <w:rPr>
                <w:spacing w:val="-2"/>
              </w:rPr>
              <w:t>с</w:t>
            </w:r>
            <w:r>
              <w:rPr>
                <w:spacing w:val="-2"/>
              </w:rPr>
              <w:t xml:space="preserve">сионального образования ре- </w:t>
            </w:r>
            <w:r>
              <w:rPr>
                <w:spacing w:val="-4"/>
              </w:rPr>
              <w:t>г</w:t>
            </w:r>
            <w:r>
              <w:t xml:space="preserve">иона: место расположения, проходной балл прошлого года </w:t>
            </w:r>
            <w:r>
              <w:br/>
              <w:t>на разные факультеты, направ-</w:t>
            </w:r>
            <w:r>
              <w:br/>
              <w:t xml:space="preserve">ления подготовки, возможности </w:t>
            </w:r>
          </w:p>
        </w:tc>
        <w:tc>
          <w:tcPr>
            <w:tcW w:w="475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jc w:val="distribute"/>
            </w:pPr>
            <w:r>
              <w:t xml:space="preserve">Участие школьников в блиц-опросе о вузах, которые существуют в регионе, о родственниках, друзьях и знакомых школьников, которые там учились или учатся. Участие в беседе об учреждениях высшего профессионального образования, которые работают в регионе. Игра «Да-нет»,  </w:t>
            </w:r>
          </w:p>
        </w:tc>
      </w:tr>
      <w:tr w:rsidR="00566F7B" w:rsidTr="001C42D0">
        <w:tc>
          <w:tcPr>
            <w:tcW w:w="205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566F7B">
            <w:pPr>
              <w:pStyle w:val="Noparagraphstyle"/>
              <w:spacing w:line="240" w:lineRule="auto"/>
              <w:textAlignment w:val="auto"/>
              <w:rPr>
                <w:rFonts w:ascii="SchoolBookSanPin-Bold" w:hAnsi="SchoolBookSanPin-Bold" w:cstheme="minorBidi"/>
                <w:color w:val="auto"/>
              </w:rPr>
            </w:pPr>
          </w:p>
        </w:tc>
        <w:tc>
          <w:tcPr>
            <w:tcW w:w="332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трудоустройства после окончания вуза. Встреча с представителями в</w:t>
            </w:r>
            <w:r>
              <w:t>у</w:t>
            </w:r>
            <w:r>
              <w:lastRenderedPageBreak/>
              <w:t>зов, куда часто поступают выпус</w:t>
            </w:r>
            <w:r>
              <w:t>к</w:t>
            </w:r>
            <w:r>
              <w:t>ники 11 класса школы. Судьбы в</w:t>
            </w:r>
            <w:r>
              <w:t>ы</w:t>
            </w:r>
            <w:r>
              <w:t>пускников школы, окончивших вузы региона в разные годы. Поиск ну</w:t>
            </w:r>
            <w:r>
              <w:t>ж</w:t>
            </w:r>
            <w:r>
              <w:t>ной информации на сайтах вузов</w:t>
            </w:r>
          </w:p>
        </w:tc>
        <w:tc>
          <w:tcPr>
            <w:tcW w:w="475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lastRenderedPageBreak/>
              <w:t>в ходе которой педагог называет необычную профе</w:t>
            </w:r>
            <w:r>
              <w:t>с</w:t>
            </w:r>
            <w:r>
              <w:t xml:space="preserve">сию, а школьники пытаются угадать, готовят ли таких </w:t>
            </w:r>
            <w:r>
              <w:lastRenderedPageBreak/>
              <w:t>специалистов высшие учебные заведения региона. Беседа с выпускником школы, который учится или учился в одном из вузов региона. Поиск информации в Интернете о профессиональных судьбах выпускников, окончивших вузы региона.</w:t>
            </w:r>
          </w:p>
          <w:p w:rsidR="00566F7B" w:rsidRDefault="00361957">
            <w:pPr>
              <w:pStyle w:val="a6"/>
            </w:pPr>
            <w:r>
              <w:t>Знакомство с понятием «проходной балл», с возмо</w:t>
            </w:r>
            <w:r>
              <w:t>ж</w:t>
            </w:r>
            <w:r>
              <w:t>ностями получить дополнительные баллы, необх</w:t>
            </w:r>
            <w:r>
              <w:t>о</w:t>
            </w:r>
            <w:r>
              <w:t>димые для поступления в вуз.</w:t>
            </w:r>
          </w:p>
          <w:p w:rsidR="00566F7B" w:rsidRDefault="00361957">
            <w:pPr>
              <w:pStyle w:val="a6"/>
            </w:pPr>
            <w:r>
              <w:t>Анализ сайта одного из вузов региона с целью обуч</w:t>
            </w:r>
            <w:r>
              <w:t>е</w:t>
            </w:r>
            <w:r>
              <w:t>ния поиску информации для абитуриентов</w:t>
            </w:r>
          </w:p>
        </w:tc>
      </w:tr>
      <w:tr w:rsidR="00566F7B" w:rsidTr="001C42D0">
        <w:tc>
          <w:tcPr>
            <w:tcW w:w="205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jc w:val="left"/>
            </w:pPr>
            <w:r>
              <w:lastRenderedPageBreak/>
              <w:t>Промышленные, н</w:t>
            </w:r>
            <w:r>
              <w:t>а</w:t>
            </w:r>
            <w:r>
              <w:t>учные, сельскохозя</w:t>
            </w:r>
            <w:r>
              <w:t>й</w:t>
            </w:r>
            <w:r>
              <w:t>ственные предпр</w:t>
            </w:r>
            <w:r>
              <w:t>и</w:t>
            </w:r>
            <w:r>
              <w:t>ятия региона (2 ч)</w:t>
            </w:r>
          </w:p>
        </w:tc>
        <w:tc>
          <w:tcPr>
            <w:tcW w:w="332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rPr>
                <w:spacing w:val="-3"/>
              </w:rPr>
              <w:t>Обзор ведущих предприятий региона. Профессиональные судь-</w:t>
            </w:r>
            <w:r>
              <w:t xml:space="preserve"> бы людей региона. Встреча с родителями школьников, работающими на пре</w:t>
            </w:r>
            <w:r>
              <w:t>д</w:t>
            </w:r>
            <w:r>
              <w:t>приятиях региона. Потребность р</w:t>
            </w:r>
            <w:r>
              <w:t>е</w:t>
            </w:r>
            <w:r>
              <w:t>гиона в кадрах, динамика роста з</w:t>
            </w:r>
            <w:r>
              <w:t>а</w:t>
            </w:r>
            <w:r>
              <w:t>работной платы в регионе, соц</w:t>
            </w:r>
            <w:r>
              <w:t>и</w:t>
            </w:r>
            <w:r>
              <w:t>альные гарантии, перспективы карьерного роста и повышения кв</w:t>
            </w:r>
            <w:r>
              <w:t>а</w:t>
            </w:r>
            <w:r>
              <w:t>лификации в своём регионе и в с</w:t>
            </w:r>
            <w:r>
              <w:t>о</w:t>
            </w:r>
            <w:r>
              <w:t>седних регионах</w:t>
            </w:r>
          </w:p>
        </w:tc>
        <w:tc>
          <w:tcPr>
            <w:tcW w:w="475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Знакомство с информацией педагога об основных предприятиях региона, интересных фактах и событ</w:t>
            </w:r>
            <w:r>
              <w:t>и</w:t>
            </w:r>
            <w:r>
              <w:t>ях, с ними связанных. Участие в беседе с родителями школьников — представителями разных профессий, работающими на предприятиях региона. Конкурс на лучший вопрос родителям о предприятии, профе</w:t>
            </w:r>
            <w:r>
              <w:t>с</w:t>
            </w:r>
            <w:r>
              <w:t>сиональном росте, требованиям к сотрудникам, д</w:t>
            </w:r>
            <w:r>
              <w:t>и</w:t>
            </w:r>
            <w:r>
              <w:t>намике роста заработной платы и т. п.</w:t>
            </w:r>
          </w:p>
          <w:p w:rsidR="00566F7B" w:rsidRDefault="00361957">
            <w:pPr>
              <w:pStyle w:val="a6"/>
            </w:pPr>
            <w:r>
              <w:t>Участие школьников в блиц-опросе о предприятиях региона, которые они могут назвать.</w:t>
            </w:r>
          </w:p>
          <w:p w:rsidR="00566F7B" w:rsidRDefault="00361957">
            <w:pPr>
              <w:pStyle w:val="a6"/>
            </w:pPr>
            <w:r>
              <w:t>Знакомство с информацией педагога о центрах зан</w:t>
            </w:r>
            <w:r>
              <w:t>я</w:t>
            </w:r>
            <w:r>
              <w:t>тости, бирже труда. Групповая работа: поиск инфо</w:t>
            </w:r>
            <w:r>
              <w:t>р</w:t>
            </w:r>
            <w:r>
              <w:t>мации о вакансиях, заработной плате, условиях труда предложенной педагогом профес-</w:t>
            </w:r>
          </w:p>
        </w:tc>
      </w:tr>
      <w:tr w:rsidR="00566F7B" w:rsidTr="001C42D0">
        <w:tc>
          <w:tcPr>
            <w:tcW w:w="205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566F7B">
            <w:pPr>
              <w:pStyle w:val="Noparagraphstyle"/>
              <w:spacing w:line="240" w:lineRule="auto"/>
              <w:textAlignment w:val="auto"/>
              <w:rPr>
                <w:rFonts w:ascii="SchoolBookSanPin-Bold" w:hAnsi="SchoolBookSanPin-Bold" w:cstheme="minorBidi"/>
                <w:color w:val="auto"/>
              </w:rPr>
            </w:pPr>
          </w:p>
        </w:tc>
        <w:tc>
          <w:tcPr>
            <w:tcW w:w="332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566F7B">
            <w:pPr>
              <w:pStyle w:val="Noparagraphstyle"/>
              <w:spacing w:line="240" w:lineRule="auto"/>
              <w:textAlignment w:val="auto"/>
              <w:rPr>
                <w:rFonts w:ascii="SchoolBookSanPin-Bold" w:hAnsi="SchoolBookSanPin-Bold" w:cstheme="minorBidi"/>
                <w:color w:val="auto"/>
              </w:rPr>
            </w:pPr>
          </w:p>
        </w:tc>
        <w:tc>
          <w:tcPr>
            <w:tcW w:w="475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сии (например, ландшафтного дизайнера, пов</w:t>
            </w:r>
            <w:r>
              <w:t>а</w:t>
            </w:r>
            <w:r>
              <w:t xml:space="preserve">ра-кондитера, водителя) на одном из онлайн-ресурсов, </w:t>
            </w:r>
            <w:r>
              <w:lastRenderedPageBreak/>
              <w:t xml:space="preserve">где размещается информация о вакансиях (например, </w:t>
            </w:r>
            <w:hyperlink r:id="rId7" w:history="1">
              <w:r>
                <w:rPr>
                  <w:rStyle w:val="ab"/>
                  <w:u w:val="none"/>
                </w:rPr>
                <w:t>http://gotourl.ru/13799</w:t>
              </w:r>
            </w:hyperlink>
            <w:r>
              <w:t>). Участие в беседе о предсто</w:t>
            </w:r>
            <w:r>
              <w:t>я</w:t>
            </w:r>
            <w:r>
              <w:t>щей экскурсии на производство, составление перечня вопросов для представителей предприятия.</w:t>
            </w:r>
          </w:p>
          <w:p w:rsidR="00566F7B" w:rsidRDefault="00361957">
            <w:pPr>
              <w:pStyle w:val="a6"/>
            </w:pPr>
            <w:r>
              <w:rPr>
                <w:spacing w:val="-1"/>
              </w:rPr>
              <w:t>Р</w:t>
            </w:r>
            <w:r>
              <w:rPr>
                <w:spacing w:val="-3"/>
              </w:rPr>
              <w:t>аспределение обязанностей по подготовке и провед</w:t>
            </w:r>
            <w:r>
              <w:rPr>
                <w:spacing w:val="-3"/>
              </w:rPr>
              <w:t>е</w:t>
            </w:r>
            <w:r>
              <w:rPr>
                <w:spacing w:val="-3"/>
              </w:rPr>
              <w:t>нию экскурсии (выбор оптимального маршрута, выя</w:t>
            </w:r>
            <w:r>
              <w:rPr>
                <w:spacing w:val="-3"/>
              </w:rPr>
              <w:t>с</w:t>
            </w:r>
            <w:r>
              <w:rPr>
                <w:spacing w:val="-3"/>
              </w:rPr>
              <w:t>нение правил прохода на территорию предприятия, организация питания, фото- и видеосъёмка на террит</w:t>
            </w:r>
            <w:r>
              <w:rPr>
                <w:spacing w:val="-3"/>
              </w:rPr>
              <w:t>о</w:t>
            </w:r>
            <w:r>
              <w:rPr>
                <w:spacing w:val="-3"/>
              </w:rPr>
              <w:t>рии предприятия, сбор информации для размещения на сайте школы и т. д.)</w:t>
            </w:r>
          </w:p>
        </w:tc>
      </w:tr>
      <w:tr w:rsidR="00566F7B" w:rsidTr="001C42D0">
        <w:tc>
          <w:tcPr>
            <w:tcW w:w="205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jc w:val="left"/>
            </w:pPr>
            <w:r>
              <w:lastRenderedPageBreak/>
              <w:t>Экскурсия на прои</w:t>
            </w:r>
            <w:r>
              <w:t>з</w:t>
            </w:r>
            <w:r>
              <w:t>водство (3 ч)</w:t>
            </w:r>
          </w:p>
        </w:tc>
        <w:tc>
          <w:tcPr>
            <w:tcW w:w="332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Проведение экскурсии на одно из предприятий региона. Встреча с представителями предприятия. Блиц-интервью. Ма</w:t>
            </w:r>
            <w:r>
              <w:t>с</w:t>
            </w:r>
            <w:r>
              <w:t>тер-класс/тренажёр, позволяющие получить представление об отдел</w:t>
            </w:r>
            <w:r>
              <w:t>ь</w:t>
            </w:r>
            <w:r>
              <w:t>ных элементах профессии. Создание работ к онлайн-вернисажу «Лучшая фотография с производства»</w:t>
            </w:r>
          </w:p>
        </w:tc>
        <w:tc>
          <w:tcPr>
            <w:tcW w:w="475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Экскурсия по одному из предприятий региона. Уч</w:t>
            </w:r>
            <w:r>
              <w:t>а</w:t>
            </w:r>
            <w:r>
              <w:t>стие в беседе с представителями предприятия о пр</w:t>
            </w:r>
            <w:r>
              <w:t>о</w:t>
            </w:r>
            <w:r>
              <w:t>дукции предприятия, о социальных гарантиях с</w:t>
            </w:r>
            <w:r>
              <w:t>о</w:t>
            </w:r>
            <w:r>
              <w:t>трудникам, условиях труда, динамике заработной платы, карьерном росте, повышении квалификации, вакансиях, перспективах предприятия. Участие в ма</w:t>
            </w:r>
            <w:r>
              <w:t>с</w:t>
            </w:r>
            <w:r>
              <w:t>тер-классе / работа на тренажёре. Посещение музея предприятия. Сбор информации для размещения на сайте школы, в социальных сетях</w:t>
            </w:r>
          </w:p>
        </w:tc>
      </w:tr>
      <w:tr w:rsidR="00566F7B" w:rsidTr="001C42D0">
        <w:tc>
          <w:tcPr>
            <w:tcW w:w="205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 xml:space="preserve">Сам себе стартап </w:t>
            </w:r>
          </w:p>
          <w:p w:rsidR="00566F7B" w:rsidRDefault="00361957">
            <w:pPr>
              <w:pStyle w:val="a6"/>
            </w:pPr>
            <w:r>
              <w:t>(2 ч)</w:t>
            </w:r>
          </w:p>
        </w:tc>
        <w:tc>
          <w:tcPr>
            <w:tcW w:w="332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Профессиональные, предметные конкурсы и олимпиады, их роль в поступлении в вуз или колледж, их роль в профессиональном самоопр</w:t>
            </w:r>
            <w:r>
              <w:t>е</w:t>
            </w:r>
            <w:r>
              <w:t>делении.</w:t>
            </w:r>
          </w:p>
          <w:p w:rsidR="00566F7B" w:rsidRDefault="00361957">
            <w:pPr>
              <w:pStyle w:val="a6"/>
              <w:jc w:val="distribute"/>
            </w:pPr>
            <w:r>
              <w:t>Гранты и проекты региона и страны, которые могут быть ин-</w:t>
            </w:r>
          </w:p>
        </w:tc>
        <w:tc>
          <w:tcPr>
            <w:tcW w:w="475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Обсуждение вопроса о том, как и где можно реализ</w:t>
            </w:r>
            <w:r>
              <w:t>о</w:t>
            </w:r>
            <w:r>
              <w:t>вать свою потребность в литературном и художес</w:t>
            </w:r>
            <w:r>
              <w:t>т</w:t>
            </w:r>
            <w:r>
              <w:t>венном творчестве, изобретательстве, предприним</w:t>
            </w:r>
            <w:r>
              <w:t>а</w:t>
            </w:r>
            <w:r>
              <w:t>тельстве (с привлечением информации о конкурсах, грантах, стипендиях, например, с сайтов http://gotourl.ru/14318, http://gotourl.ru/14319).</w:t>
            </w:r>
          </w:p>
        </w:tc>
      </w:tr>
      <w:tr w:rsidR="00566F7B" w:rsidTr="001C42D0">
        <w:tc>
          <w:tcPr>
            <w:tcW w:w="205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566F7B">
            <w:pPr>
              <w:pStyle w:val="Noparagraphstyle"/>
              <w:spacing w:line="240" w:lineRule="auto"/>
              <w:textAlignment w:val="auto"/>
              <w:rPr>
                <w:rFonts w:ascii="SchoolBookSanPin-Bold" w:hAnsi="SchoolBookSanPin-Bold" w:cstheme="minorBidi"/>
                <w:color w:val="auto"/>
              </w:rPr>
            </w:pPr>
          </w:p>
        </w:tc>
        <w:tc>
          <w:tcPr>
            <w:tcW w:w="332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тересны школьнику и которые могут помочь в запуске собственного ста</w:t>
            </w:r>
            <w:r>
              <w:t>р</w:t>
            </w:r>
            <w:r>
              <w:t>тапа</w:t>
            </w:r>
          </w:p>
        </w:tc>
        <w:tc>
          <w:tcPr>
            <w:tcW w:w="475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Знакомство с сайтом Министерства просвещения РФ, на котором можно получить информацию о провод</w:t>
            </w:r>
            <w:r>
              <w:t>и</w:t>
            </w:r>
            <w:r>
              <w:t>мых олимпиадах и конкурсах, условиях участия в них и преимуществах, которые даёт успешное выполнение олимпиад разного уровня (http://gotourl.ru/14320)</w:t>
            </w:r>
          </w:p>
        </w:tc>
      </w:tr>
      <w:tr w:rsidR="00566F7B" w:rsidTr="001C42D0">
        <w:tc>
          <w:tcPr>
            <w:tcW w:w="10138" w:type="dxa"/>
            <w:gridSpan w:val="3"/>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jc w:val="center"/>
            </w:pPr>
            <w:r>
              <w:rPr>
                <w:rStyle w:val="a7"/>
              </w:rPr>
              <w:t>Раздел 6. Проба профессии (15 ч)</w:t>
            </w:r>
          </w:p>
        </w:tc>
      </w:tr>
      <w:tr w:rsidR="00566F7B" w:rsidTr="001C42D0">
        <w:tc>
          <w:tcPr>
            <w:tcW w:w="205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Как «примерить» профессию (2 ч)</w:t>
            </w:r>
          </w:p>
        </w:tc>
        <w:tc>
          <w:tcPr>
            <w:tcW w:w="332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Окончание 9 класса и первый пр</w:t>
            </w:r>
            <w:r>
              <w:t>о</w:t>
            </w:r>
            <w:r>
              <w:t>фессиональный выбор школьника. Что и кто влияет на выбор дальне</w:t>
            </w:r>
            <w:r>
              <w:t>й</w:t>
            </w:r>
            <w:r>
              <w:t>шего образовательного и профе</w:t>
            </w:r>
            <w:r>
              <w:t>с</w:t>
            </w:r>
            <w:r>
              <w:t>сионального пути. Значение ОГЭ для будущей профессиональной карьеры. «Примерка» профессий. Професси</w:t>
            </w:r>
            <w:r>
              <w:t>о</w:t>
            </w:r>
            <w:r>
              <w:t>нальная проба — что это такое</w:t>
            </w:r>
          </w:p>
        </w:tc>
        <w:tc>
          <w:tcPr>
            <w:tcW w:w="475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Беседа о тревогах, ожиданиях, планах, связанных с окончанием 9-ого класса.</w:t>
            </w:r>
          </w:p>
          <w:p w:rsidR="00566F7B" w:rsidRDefault="00361957">
            <w:pPr>
              <w:pStyle w:val="a6"/>
            </w:pPr>
            <w:r>
              <w:t>Знакомство с интернет-ресурсами, позволяющими «примерить» профессию. Прохождение тестов для «примерки» профессии (например, сайт проекта «Б</w:t>
            </w:r>
            <w:r>
              <w:t>и</w:t>
            </w:r>
            <w:r>
              <w:t xml:space="preserve">лет в будущее» </w:t>
            </w:r>
            <w:hyperlink r:id="rId8" w:history="1">
              <w:r>
                <w:rPr>
                  <w:rStyle w:val="ab"/>
                  <w:u w:val="none"/>
                </w:rPr>
                <w:t>http://gotourl.ru/14321</w:t>
              </w:r>
            </w:hyperlink>
            <w:r>
              <w:t>. Обсуждение результатов «примерки».</w:t>
            </w:r>
          </w:p>
          <w:p w:rsidR="00566F7B" w:rsidRDefault="00361957">
            <w:pPr>
              <w:pStyle w:val="a6"/>
            </w:pPr>
            <w:r>
              <w:t>Беседа о профессиях, в которых можно себя попроб</w:t>
            </w:r>
            <w:r>
              <w:t>о</w:t>
            </w:r>
            <w:r>
              <w:t>вать до окончания школы. Условия приёма на работу в 14, 15, 16 лет. Знакомство с тем, что такое професси</w:t>
            </w:r>
            <w:r>
              <w:t>о</w:t>
            </w:r>
            <w:r>
              <w:t>нальная проба и в каких профессиях можно себя п</w:t>
            </w:r>
            <w:r>
              <w:t>о</w:t>
            </w:r>
            <w:r>
              <w:t>пробовать на ближайших занятиях</w:t>
            </w:r>
          </w:p>
        </w:tc>
      </w:tr>
      <w:tr w:rsidR="00566F7B" w:rsidTr="001C42D0">
        <w:tc>
          <w:tcPr>
            <w:tcW w:w="205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Профессиональная проба «Интервью» (4 ч)</w:t>
            </w:r>
            <w:r>
              <w:rPr>
                <w:rStyle w:val="aa"/>
              </w:rPr>
              <w:t>14</w:t>
            </w:r>
          </w:p>
        </w:tc>
        <w:tc>
          <w:tcPr>
            <w:tcW w:w="332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jc w:val="distribute"/>
            </w:pPr>
            <w:r>
              <w:t>Основные направления деятельн</w:t>
            </w:r>
            <w:r>
              <w:t>о</w:t>
            </w:r>
            <w:r>
              <w:t>сти журналиста. Жанры в журнал</w:t>
            </w:r>
            <w:r>
              <w:t>и</w:t>
            </w:r>
            <w:r>
              <w:t>стике. Профессиональ-</w:t>
            </w:r>
          </w:p>
        </w:tc>
        <w:tc>
          <w:tcPr>
            <w:tcW w:w="475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Участие в беседе о профессиональной пробе «Инте</w:t>
            </w:r>
            <w:r>
              <w:t>р</w:t>
            </w:r>
            <w:r>
              <w:t>вью», в ходе которой школьники узнают о специфике и основных направлениях деятельно-</w:t>
            </w:r>
          </w:p>
        </w:tc>
      </w:tr>
      <w:tr w:rsidR="00566F7B" w:rsidTr="001C42D0">
        <w:tc>
          <w:tcPr>
            <w:tcW w:w="205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566F7B">
            <w:pPr>
              <w:pStyle w:val="Noparagraphstyle"/>
              <w:spacing w:line="240" w:lineRule="auto"/>
              <w:textAlignment w:val="auto"/>
              <w:rPr>
                <w:rFonts w:ascii="SchoolBookSanPin-Bold" w:hAnsi="SchoolBookSanPin-Bold" w:cstheme="minorBidi"/>
                <w:color w:val="auto"/>
              </w:rPr>
            </w:pPr>
          </w:p>
        </w:tc>
        <w:tc>
          <w:tcPr>
            <w:tcW w:w="332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ные качества и этика журналиста. Особенности работы в периодич</w:t>
            </w:r>
            <w:r>
              <w:t>е</w:t>
            </w:r>
            <w:r>
              <w:t>ской печати, особенности новостной информации и её виды. Поиск и</w:t>
            </w:r>
            <w:r>
              <w:t>н</w:t>
            </w:r>
            <w:r>
              <w:lastRenderedPageBreak/>
              <w:t>формации и особенности работы корреспондента. Российский закон о праве на частную жизнь. Жанр и</w:t>
            </w:r>
            <w:r>
              <w:t>н</w:t>
            </w:r>
            <w:r>
              <w:t>тервью. Типы интервью: о событии, о личности, о мнении. Подготовка и проведение интервью, обработка информации и подготовка к публ</w:t>
            </w:r>
            <w:r>
              <w:t>и</w:t>
            </w:r>
            <w:r>
              <w:t>кации, комментарии</w:t>
            </w:r>
          </w:p>
        </w:tc>
        <w:tc>
          <w:tcPr>
            <w:tcW w:w="475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rPr>
                <w:spacing w:val="-3"/>
              </w:rPr>
              <w:lastRenderedPageBreak/>
              <w:t>сти человека, работающего в сфере журналистики. С</w:t>
            </w:r>
            <w:r>
              <w:rPr>
                <w:spacing w:val="-3"/>
              </w:rPr>
              <w:t>о</w:t>
            </w:r>
            <w:r>
              <w:rPr>
                <w:spacing w:val="-3"/>
              </w:rPr>
              <w:t>ставление перечня профессий, которыми владеют люди, работающие в сфере журналистики</w:t>
            </w:r>
            <w:r>
              <w:t>.</w:t>
            </w:r>
          </w:p>
          <w:p w:rsidR="00566F7B" w:rsidRDefault="00361957">
            <w:pPr>
              <w:pStyle w:val="a6"/>
            </w:pPr>
            <w:r>
              <w:t>Прохождение пробы, в ходе которой школьники уча</w:t>
            </w:r>
            <w:r>
              <w:t>т</w:t>
            </w:r>
            <w:r>
              <w:lastRenderedPageBreak/>
              <w:t>ся вести поиск информации, необходимой для выпо</w:t>
            </w:r>
            <w:r>
              <w:t>л</w:t>
            </w:r>
            <w:r>
              <w:t>нения данного педагогом задания, а также оценивать её значимость и достоверность, анализировать и о</w:t>
            </w:r>
            <w:r>
              <w:t>с</w:t>
            </w:r>
            <w:r>
              <w:t>мысливать события, происходящие в обществе, связи между ними и возможные последствия. Школьники выполняют профессиональную пробу «Интервью</w:t>
            </w:r>
            <w:r>
              <w:rPr>
                <w:rStyle w:val="aa"/>
              </w:rPr>
              <w:t>15</w:t>
            </w:r>
            <w:r>
              <w:t xml:space="preserve"> на двух уровнях сложности</w:t>
            </w:r>
          </w:p>
        </w:tc>
      </w:tr>
      <w:tr w:rsidR="00566F7B" w:rsidTr="001C42D0">
        <w:tc>
          <w:tcPr>
            <w:tcW w:w="205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lastRenderedPageBreak/>
              <w:t>Профессиональная проба «Фитодизайн» (4 ч)</w:t>
            </w:r>
          </w:p>
          <w:p w:rsidR="00566F7B" w:rsidRDefault="00566F7B">
            <w:pPr>
              <w:pStyle w:val="a6"/>
            </w:pPr>
          </w:p>
        </w:tc>
        <w:tc>
          <w:tcPr>
            <w:tcW w:w="332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Фитодизайн и взаимосвязь между здоровьем человека и растением. Цели и задачи фитодизайна. Хара</w:t>
            </w:r>
            <w:r>
              <w:t>к</w:t>
            </w:r>
            <w:r>
              <w:t>теристика основных типов интерь</w:t>
            </w:r>
            <w:r>
              <w:t>е</w:t>
            </w:r>
            <w:r>
              <w:t>ра. Температурно-влажностный р</w:t>
            </w:r>
            <w:r>
              <w:t>е</w:t>
            </w:r>
            <w:r>
              <w:t>жим. Краткая характеристика вид</w:t>
            </w:r>
            <w:r>
              <w:t>о</w:t>
            </w:r>
            <w:r>
              <w:t>вого состава тропических и субтр</w:t>
            </w:r>
            <w:r>
              <w:t>о</w:t>
            </w:r>
            <w:r>
              <w:t>пических растений в основных типах интерьеров. Биологическая совме</w:t>
            </w:r>
            <w:r>
              <w:t>с</w:t>
            </w:r>
            <w:r>
              <w:t>тимость растений. Художестве</w:t>
            </w:r>
            <w:r>
              <w:t>н</w:t>
            </w:r>
            <w:r>
              <w:t>но-эстетическое равновесие комп</w:t>
            </w:r>
            <w:r>
              <w:t>о</w:t>
            </w:r>
            <w:r>
              <w:t>зиций из растений. Группа профе</w:t>
            </w:r>
            <w:r>
              <w:t>с</w:t>
            </w:r>
            <w:r>
              <w:t>сий, связанных с фитодизайном</w:t>
            </w:r>
          </w:p>
        </w:tc>
        <w:tc>
          <w:tcPr>
            <w:tcW w:w="475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Беседа о профессиональной пробе «Фитодизайн», в ходе которой школьники узнают о специфике пр</w:t>
            </w:r>
            <w:r>
              <w:t>о</w:t>
            </w:r>
            <w:r>
              <w:t>фессиональной деятельности в области растительного дизайна. Составление перечня профессий, которыми владеют люди, работающие в сфере фитодизайна.</w:t>
            </w:r>
          </w:p>
          <w:p w:rsidR="00566F7B" w:rsidRDefault="00361957">
            <w:pPr>
              <w:pStyle w:val="a6"/>
            </w:pPr>
            <w:r>
              <w:t>Прохождение профессиональной пробы по двум уровням сложности</w:t>
            </w:r>
            <w:r>
              <w:rPr>
                <w:rStyle w:val="aa"/>
              </w:rPr>
              <w:t>16</w:t>
            </w:r>
          </w:p>
        </w:tc>
      </w:tr>
      <w:tr w:rsidR="00566F7B" w:rsidTr="001C42D0">
        <w:tc>
          <w:tcPr>
            <w:tcW w:w="205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Профессиональная проба «Экспозици</w:t>
            </w:r>
            <w:r>
              <w:t>о</w:t>
            </w:r>
            <w:r>
              <w:t>нер» (4 ч)</w:t>
            </w:r>
          </w:p>
        </w:tc>
        <w:tc>
          <w:tcPr>
            <w:tcW w:w="332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rPr>
                <w:spacing w:val="-3"/>
              </w:rPr>
              <w:t>Основные сведения о сфере профе</w:t>
            </w:r>
            <w:r>
              <w:rPr>
                <w:spacing w:val="-3"/>
              </w:rPr>
              <w:t>с</w:t>
            </w:r>
            <w:r>
              <w:rPr>
                <w:spacing w:val="-3"/>
              </w:rPr>
              <w:t>сиональной деятельности экспоз</w:t>
            </w:r>
            <w:r>
              <w:rPr>
                <w:spacing w:val="-3"/>
              </w:rPr>
              <w:t>и</w:t>
            </w:r>
            <w:r>
              <w:rPr>
                <w:spacing w:val="-3"/>
              </w:rPr>
              <w:t>ционера. Музейная экспозиция как основная форма музейной коммун</w:t>
            </w:r>
            <w:r>
              <w:rPr>
                <w:spacing w:val="-3"/>
              </w:rPr>
              <w:t>и</w:t>
            </w:r>
            <w:r>
              <w:rPr>
                <w:spacing w:val="-3"/>
              </w:rPr>
              <w:t>кации. Профессионально важные к</w:t>
            </w:r>
            <w:r>
              <w:rPr>
                <w:spacing w:val="-3"/>
              </w:rPr>
              <w:t>а</w:t>
            </w:r>
            <w:r>
              <w:rPr>
                <w:spacing w:val="-3"/>
              </w:rPr>
              <w:lastRenderedPageBreak/>
              <w:t>чества, необходимые для музееведч</w:t>
            </w:r>
            <w:r>
              <w:rPr>
                <w:spacing w:val="-3"/>
              </w:rPr>
              <w:t>е</w:t>
            </w:r>
            <w:r>
              <w:rPr>
                <w:spacing w:val="-3"/>
              </w:rPr>
              <w:t>ской сферы деятельности. Знания в области му- зееведения, культурол</w:t>
            </w:r>
            <w:r>
              <w:rPr>
                <w:spacing w:val="-3"/>
              </w:rPr>
              <w:t>о</w:t>
            </w:r>
            <w:r>
              <w:rPr>
                <w:spacing w:val="-3"/>
              </w:rPr>
              <w:t>гии и истории искусства, способы их приобретения. Группа профессий, связанных с музееведением</w:t>
            </w:r>
          </w:p>
        </w:tc>
        <w:tc>
          <w:tcPr>
            <w:tcW w:w="475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lastRenderedPageBreak/>
              <w:t>Участие в беседе о профессиональной пробе «Эксп</w:t>
            </w:r>
            <w:r>
              <w:t>о</w:t>
            </w:r>
            <w:r>
              <w:t>зиционер», в ходе которой школьники узнают о сп</w:t>
            </w:r>
            <w:r>
              <w:t>е</w:t>
            </w:r>
            <w:r>
              <w:t>цифике профессиональной деятельности в музейной сфере.</w:t>
            </w:r>
          </w:p>
          <w:p w:rsidR="00566F7B" w:rsidRDefault="00361957">
            <w:pPr>
              <w:pStyle w:val="a6"/>
            </w:pPr>
            <w:r>
              <w:t>Прохождение профессиональной пробы «Экспозици</w:t>
            </w:r>
            <w:r>
              <w:t>о</w:t>
            </w:r>
            <w:r>
              <w:lastRenderedPageBreak/>
              <w:t>нер» по двум уровням сложности</w:t>
            </w:r>
            <w:r>
              <w:rPr>
                <w:rStyle w:val="aa"/>
              </w:rPr>
              <w:t>17</w:t>
            </w:r>
          </w:p>
        </w:tc>
      </w:tr>
      <w:tr w:rsidR="00566F7B" w:rsidTr="001C42D0">
        <w:tc>
          <w:tcPr>
            <w:tcW w:w="2055"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lastRenderedPageBreak/>
              <w:t xml:space="preserve">Подводя итоги </w:t>
            </w:r>
          </w:p>
          <w:p w:rsidR="00566F7B" w:rsidRDefault="00361957">
            <w:pPr>
              <w:pStyle w:val="a6"/>
            </w:pPr>
            <w:r>
              <w:t>(1 ч)</w:t>
            </w:r>
          </w:p>
        </w:tc>
        <w:tc>
          <w:tcPr>
            <w:tcW w:w="3326"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t>Итоги изучения курса внеурочной деятельности «Профориентация». Основные эмоции, знания, выводы, сомнения, открытия. Список пре</w:t>
            </w:r>
            <w:r>
              <w:t>д</w:t>
            </w:r>
            <w:r>
              <w:t>почитаемых профессий: вторая ве</w:t>
            </w:r>
            <w:r>
              <w:t>р</w:t>
            </w:r>
            <w:r>
              <w:t>сия. Профессиональная и образов</w:t>
            </w:r>
            <w:r>
              <w:t>а</w:t>
            </w:r>
            <w:r>
              <w:t>тельная траектория: версия 9.0</w:t>
            </w:r>
          </w:p>
        </w:tc>
        <w:tc>
          <w:tcPr>
            <w:tcW w:w="4757" w:type="dxa"/>
            <w:tcBorders>
              <w:top w:val="single" w:sz="4" w:space="0" w:color="000000"/>
              <w:left w:val="single" w:sz="4" w:space="0" w:color="000000"/>
              <w:bottom w:val="single" w:sz="4" w:space="0" w:color="000000"/>
              <w:right w:val="single" w:sz="4" w:space="0" w:color="000000"/>
            </w:tcBorders>
            <w:tcMar>
              <w:top w:w="57" w:type="dxa"/>
              <w:left w:w="113" w:type="dxa"/>
              <w:bottom w:w="57" w:type="dxa"/>
              <w:right w:w="113" w:type="dxa"/>
            </w:tcMar>
          </w:tcPr>
          <w:p w:rsidR="00566F7B" w:rsidRDefault="00361957">
            <w:pPr>
              <w:pStyle w:val="a6"/>
            </w:pPr>
            <w:r>
              <w:rPr>
                <w:spacing w:val="-4"/>
              </w:rPr>
              <w:t>Участие в рефлексии: каждый школьник продолжает предложенные педагогом фразы: «Мои главные эмоции во время занятий…», «Мои главные открытия за это время…», «Мои сомнения связаны с тем, что…», «Я хочу в будущем…», «Хочу сказать спасибо…», «Самое интересное занятие курса…».</w:t>
            </w:r>
          </w:p>
          <w:p w:rsidR="00566F7B" w:rsidRDefault="00361957">
            <w:pPr>
              <w:pStyle w:val="a6"/>
            </w:pPr>
            <w:r>
              <w:t>Просмотр слайд-шоу с фотографиями и видео, сд</w:t>
            </w:r>
            <w:r>
              <w:t>е</w:t>
            </w:r>
            <w:r>
              <w:t>ланными педагогом и детьми во время занятий (эк</w:t>
            </w:r>
            <w:r>
              <w:t>с</w:t>
            </w:r>
            <w:r>
              <w:t>курсий, профессиональных проб, групповой работы, игр и т.</w:t>
            </w:r>
            <w:r>
              <w:rPr>
                <w:rFonts w:ascii="Times New Roman" w:hAnsi="Times New Roman" w:cs="Times New Roman"/>
              </w:rPr>
              <w:t>  </w:t>
            </w:r>
            <w:r>
              <w:t>п.).</w:t>
            </w:r>
          </w:p>
          <w:p w:rsidR="00566F7B" w:rsidRDefault="00361957">
            <w:pPr>
              <w:pStyle w:val="a6"/>
            </w:pPr>
            <w:r>
              <w:t>Составление второй версии предпочитаемых школ</w:t>
            </w:r>
            <w:r>
              <w:t>ь</w:t>
            </w:r>
            <w:r>
              <w:t>никами профессий или сфер деятельности. Составл</w:t>
            </w:r>
            <w:r>
              <w:t>е</w:t>
            </w:r>
            <w:r>
              <w:t xml:space="preserve">ние версии 9.0 (на момент окончания </w:t>
            </w:r>
            <w:r>
              <w:br/>
              <w:t>9 класса) траектории профессионального и образов</w:t>
            </w:r>
            <w:r>
              <w:t>а</w:t>
            </w:r>
            <w:r>
              <w:t>тельного пути.</w:t>
            </w:r>
          </w:p>
          <w:p w:rsidR="00566F7B" w:rsidRDefault="00361957">
            <w:pPr>
              <w:pStyle w:val="a6"/>
            </w:pPr>
            <w:r>
              <w:t>Благодарности друг другу за совместную работу</w:t>
            </w:r>
          </w:p>
        </w:tc>
      </w:tr>
    </w:tbl>
    <w:p w:rsidR="00566F7B" w:rsidRDefault="00566F7B">
      <w:pPr>
        <w:pStyle w:val="body"/>
        <w:rPr>
          <w:sz w:val="24"/>
          <w:szCs w:val="24"/>
        </w:rPr>
      </w:pPr>
    </w:p>
    <w:p w:rsidR="001C42D0" w:rsidRDefault="001C42D0">
      <w:pPr>
        <w:pStyle w:val="h1"/>
        <w:sectPr w:rsidR="001C42D0" w:rsidSect="001C42D0">
          <w:pgSz w:w="12019" w:h="7824" w:orient="landscape"/>
          <w:pgMar w:top="720" w:right="720" w:bottom="720" w:left="720" w:header="720" w:footer="720" w:gutter="0"/>
          <w:cols w:space="720"/>
          <w:noEndnote/>
        </w:sectPr>
      </w:pPr>
    </w:p>
    <w:p w:rsidR="00566F7B" w:rsidRDefault="00361957">
      <w:pPr>
        <w:pStyle w:val="h1"/>
      </w:pPr>
      <w:r>
        <w:lastRenderedPageBreak/>
        <w:t xml:space="preserve">Приложение 1. </w:t>
      </w:r>
      <w:r>
        <w:br/>
        <w:t>Описание игр, используемых на занятиях</w:t>
      </w:r>
    </w:p>
    <w:p w:rsidR="00566F7B" w:rsidRDefault="00361957">
      <w:pPr>
        <w:pStyle w:val="body"/>
      </w:pPr>
      <w:r>
        <w:rPr>
          <w:rStyle w:val="a9"/>
        </w:rPr>
        <w:t>Игра «Никто не знает, что я…»</w:t>
      </w:r>
      <w:r>
        <w:t xml:space="preserve"> проходит следующим образом. Педагог просит каждого учащегося продолжить фразу «Никто не знает, что я…». Для проведения игры можно воспользоваться мягким предметом, который участники бросают друг другу после своего в</w:t>
      </w:r>
      <w:r>
        <w:t>ы</w:t>
      </w:r>
      <w:r>
        <w:t>сказывания. Педагог первым продолжает эту фразу, а затем бросает мягкий предмет (мяч, игрушку) кому-то из школьников, который, поймав предмет, также продолжает эту фразу.</w:t>
      </w:r>
    </w:p>
    <w:p w:rsidR="00566F7B" w:rsidRDefault="00361957">
      <w:pPr>
        <w:pStyle w:val="body"/>
      </w:pPr>
      <w:r>
        <w:rPr>
          <w:rStyle w:val="a9"/>
        </w:rPr>
        <w:t>Игра «Расскажи мне о себе»</w:t>
      </w:r>
      <w:r>
        <w:t xml:space="preserve"> может проходить в парах. В течение 2—4 минут школьники рассказывают о себе своему партнёру по паре то, что считают нужным. А потом каждый в течение минуты пре</w:t>
      </w:r>
      <w:r>
        <w:t>д</w:t>
      </w:r>
      <w:r>
        <w:t>ставляет своего товарища по паре для остальных школьников.</w:t>
      </w:r>
    </w:p>
    <w:p w:rsidR="00566F7B" w:rsidRDefault="00361957">
      <w:pPr>
        <w:pStyle w:val="body"/>
      </w:pPr>
      <w:r>
        <w:rPr>
          <w:rStyle w:val="a9"/>
          <w:spacing w:val="-1"/>
        </w:rPr>
        <w:t xml:space="preserve">Игра «Разворачивающаяся кооперация» </w:t>
      </w:r>
      <w:r>
        <w:rPr>
          <w:spacing w:val="-1"/>
        </w:rPr>
        <w:t>позволяет выяснить мнение группы по какому-то вопросу таким образом, чтобы мнение каждого было учтено. Сначала педагог просит каждого школьника сформулировать свои ожидания от предстоящих занятий. На это у</w:t>
      </w:r>
      <w:r>
        <w:rPr>
          <w:spacing w:val="-1"/>
        </w:rPr>
        <w:t>й</w:t>
      </w:r>
      <w:r>
        <w:rPr>
          <w:spacing w:val="-1"/>
        </w:rPr>
        <w:t>дёт 1—2 минуты. Затем учащиеся объединяются в пары и составляют общий список ожиданий, учитывающий ожидания каждого. Это за</w:t>
      </w:r>
      <w:r>
        <w:rPr>
          <w:spacing w:val="-1"/>
        </w:rPr>
        <w:t>й</w:t>
      </w:r>
      <w:r>
        <w:rPr>
          <w:spacing w:val="-1"/>
        </w:rPr>
        <w:t>мёт ещё 2—4 минуты. Далее школьники объединяются в четвёрки и составляют общий для четверых человек список и т.</w:t>
      </w:r>
      <w:r>
        <w:rPr>
          <w:rFonts w:ascii="Times New Roman" w:hAnsi="Times New Roman" w:cs="Times New Roman"/>
          <w:spacing w:val="-1"/>
        </w:rPr>
        <w:t>  </w:t>
      </w:r>
      <w:r>
        <w:rPr>
          <w:spacing w:val="-1"/>
        </w:rPr>
        <w:t>д. Во время р</w:t>
      </w:r>
      <w:r>
        <w:rPr>
          <w:spacing w:val="-1"/>
        </w:rPr>
        <w:t>а</w:t>
      </w:r>
      <w:r>
        <w:rPr>
          <w:spacing w:val="-1"/>
        </w:rPr>
        <w:t>боты групп одинаковые ожидания объединяются, при необходимости переформулируются. Ожидания всех участников при этом должны быть учтены. В заключении формируется общий список ожиданий группы, который представляет один из участников.</w:t>
      </w:r>
    </w:p>
    <w:p w:rsidR="00566F7B" w:rsidRDefault="00361957">
      <w:pPr>
        <w:pStyle w:val="body"/>
      </w:pPr>
      <w:r>
        <w:rPr>
          <w:rStyle w:val="a9"/>
        </w:rPr>
        <w:t>Игра «Общее и особенное каждой профессии»</w:t>
      </w:r>
      <w:r>
        <w:t>, во время которой школьники делятся на 4 группы, представитель каждой из которых случайным образом выбирает две из заполненных ранее карточек с названиями профессий. В группах школьники заполняют таблицу, в которой есть два столбца. Первый столбец — профессиональные навыки, без которых в этой профессии не обойтись. Второй — не профессиональные, но необходимые навыки для того, чтобы быть успешным в этой профессии. Таким образом каждая группа опишет навыки, необходимые для двух доставшихся им профессий. После этого выступают представители групп. По окончании выступлений педагог организует обсуждение тех надпрофессиональных навыков, которые назвали школьники.</w:t>
      </w:r>
    </w:p>
    <w:p w:rsidR="00566F7B" w:rsidRDefault="00361957">
      <w:pPr>
        <w:pStyle w:val="body"/>
      </w:pPr>
      <w:r>
        <w:rPr>
          <w:rStyle w:val="a9"/>
        </w:rPr>
        <w:t xml:space="preserve">Игра «Разговор через стекло». </w:t>
      </w:r>
      <w:r>
        <w:t>Играют в парах. Один игрок н</w:t>
      </w:r>
      <w:r>
        <w:t>а</w:t>
      </w:r>
      <w:r>
        <w:t xml:space="preserve">ходится «в магазине», а другой «за стеклом». Они не договорились о покупках, и тот, который «за стеклом», с помощью мимики и жестов </w:t>
      </w:r>
      <w:r>
        <w:lastRenderedPageBreak/>
        <w:t>объясняет тому, кто «в магазине», что он желает купить. Затем св</w:t>
      </w:r>
      <w:r>
        <w:t>е</w:t>
      </w:r>
      <w:r>
        <w:t>ряется «список покупок» — сумели ли участники понять друг друга. Игра показывает, с одной стороны, каков уровень понимания между учащимися, а с другой — демонстрирует роль мимики и жестов в коммуникации.</w:t>
      </w:r>
    </w:p>
    <w:p w:rsidR="00566F7B" w:rsidRDefault="00361957">
      <w:pPr>
        <w:pStyle w:val="body"/>
      </w:pPr>
      <w:r>
        <w:rPr>
          <w:rStyle w:val="a9"/>
        </w:rPr>
        <w:t xml:space="preserve">Игра «Интонация». </w:t>
      </w:r>
      <w:r>
        <w:t>Вступительное слово педагога перед началом игры: «Бывают такие случаи в общении, когда собеседник непр</w:t>
      </w:r>
      <w:r>
        <w:t>а</w:t>
      </w:r>
      <w:r>
        <w:t>вильно интерпретирует интонацию, что служит причиной конфли</w:t>
      </w:r>
      <w:r>
        <w:t>к</w:t>
      </w:r>
      <w:r>
        <w:t>та. Например, это может выглядеть так:</w:t>
      </w:r>
    </w:p>
    <w:p w:rsidR="00566F7B" w:rsidRDefault="00361957">
      <w:pPr>
        <w:pStyle w:val="body"/>
      </w:pPr>
      <w:r>
        <w:t>—</w:t>
      </w:r>
      <w:r>
        <w:rPr>
          <w:rFonts w:ascii="Times New Roman" w:hAnsi="Times New Roman" w:cs="Times New Roman"/>
        </w:rPr>
        <w:t> </w:t>
      </w:r>
      <w:r>
        <w:t>А что ты голос на меня повышаешь?</w:t>
      </w:r>
    </w:p>
    <w:p w:rsidR="00566F7B" w:rsidRDefault="00361957">
      <w:pPr>
        <w:pStyle w:val="body"/>
      </w:pPr>
      <w:r>
        <w:t>—</w:t>
      </w:r>
      <w:r>
        <w:rPr>
          <w:rFonts w:ascii="Times New Roman" w:hAnsi="Times New Roman" w:cs="Times New Roman"/>
        </w:rPr>
        <w:t> </w:t>
      </w:r>
      <w:r>
        <w:t>Да я не повышаю.</w:t>
      </w:r>
    </w:p>
    <w:p w:rsidR="00566F7B" w:rsidRDefault="00361957">
      <w:pPr>
        <w:pStyle w:val="body"/>
      </w:pPr>
      <w:r>
        <w:t>—</w:t>
      </w:r>
      <w:r>
        <w:rPr>
          <w:rFonts w:ascii="Times New Roman" w:hAnsi="Times New Roman" w:cs="Times New Roman"/>
        </w:rPr>
        <w:t> </w:t>
      </w:r>
      <w:r>
        <w:t>Нет, повышаешь!</w:t>
      </w:r>
    </w:p>
    <w:p w:rsidR="00566F7B" w:rsidRDefault="00361957">
      <w:pPr>
        <w:pStyle w:val="body"/>
      </w:pPr>
      <w:r>
        <w:t>—</w:t>
      </w:r>
      <w:r>
        <w:rPr>
          <w:rFonts w:ascii="Times New Roman" w:hAnsi="Times New Roman" w:cs="Times New Roman"/>
        </w:rPr>
        <w:t> </w:t>
      </w:r>
      <w:r>
        <w:t>(с раздражением) Нет, не повышаю!</w:t>
      </w:r>
    </w:p>
    <w:p w:rsidR="00566F7B" w:rsidRDefault="00361957">
      <w:pPr>
        <w:pStyle w:val="body"/>
      </w:pPr>
      <w:r>
        <w:t>—</w:t>
      </w:r>
      <w:r>
        <w:rPr>
          <w:rFonts w:ascii="Times New Roman" w:hAnsi="Times New Roman" w:cs="Times New Roman"/>
        </w:rPr>
        <w:t> </w:t>
      </w:r>
      <w:r>
        <w:t>Ты чего орёшь?!</w:t>
      </w:r>
    </w:p>
    <w:p w:rsidR="00566F7B" w:rsidRDefault="00361957">
      <w:pPr>
        <w:pStyle w:val="body"/>
      </w:pPr>
      <w:r>
        <w:t>—</w:t>
      </w:r>
      <w:r>
        <w:rPr>
          <w:rFonts w:ascii="Times New Roman" w:hAnsi="Times New Roman" w:cs="Times New Roman"/>
        </w:rPr>
        <w:t> </w:t>
      </w:r>
      <w:r>
        <w:t>(крича) Да не ору я!!!</w:t>
      </w:r>
    </w:p>
    <w:p w:rsidR="00566F7B" w:rsidRDefault="00361957">
      <w:pPr>
        <w:pStyle w:val="body"/>
      </w:pPr>
      <w:r>
        <w:t>В начале игры на листочках бумаги школьники пишут название любого чувства или эмоции. Затем листочки собираются, перетас</w:t>
      </w:r>
      <w:r>
        <w:t>о</w:t>
      </w:r>
      <w:r>
        <w:t>вываются и снова раздаются. Далее все решают, какую строчку из какого известного всем стихотворения взять за основу игры. После этого учащиеся по очереди произносят выбранную фразу с интон</w:t>
      </w:r>
      <w:r>
        <w:t>а</w:t>
      </w:r>
      <w:r>
        <w:t>цией, соответствующей тому чувству, которое записано на их ли</w:t>
      </w:r>
      <w:r>
        <w:t>с</w:t>
      </w:r>
      <w:r>
        <w:t>точке. Остальные школьники пытаются отгадать, с какой эмоцией школьник произнёс заданную фразу.</w:t>
      </w:r>
    </w:p>
    <w:p w:rsidR="00566F7B" w:rsidRDefault="00361957">
      <w:pPr>
        <w:pStyle w:val="body"/>
      </w:pPr>
      <w:r>
        <w:t>Эта игра позволяет не только расширить диапазон интонационной выразительности учащихся, но и помогает им обнаружить, насколько адекватно воспринимается их интонация окружающими.</w:t>
      </w:r>
    </w:p>
    <w:p w:rsidR="00566F7B" w:rsidRDefault="00361957">
      <w:pPr>
        <w:pStyle w:val="body"/>
      </w:pPr>
      <w:r>
        <w:rPr>
          <w:rStyle w:val="a9"/>
        </w:rPr>
        <w:t xml:space="preserve">Игра «Поза». </w:t>
      </w:r>
      <w:r>
        <w:t>Двух игроков просят выйти из помещения. Третьему игроку предлагают изобразить позу человека, у которого большие неприятности: с работы уволили, машину разбил, с другом поругался и т.</w:t>
      </w:r>
      <w:r>
        <w:rPr>
          <w:rFonts w:ascii="Times New Roman" w:hAnsi="Times New Roman" w:cs="Times New Roman"/>
        </w:rPr>
        <w:t>  </w:t>
      </w:r>
      <w:r>
        <w:t>д. Далее просят одного из вышедших за дверь войти, посмотреть на игрока, который изобразил позу и попробовать предположить, что она означает. Затем ему самому надо принять ту позу, которая, на его взгляд, соответствует «переживаниям» предыдущего игрока. Последнему игроку предлагают проделать тоже самое. Все три игр</w:t>
      </w:r>
      <w:r>
        <w:t>о</w:t>
      </w:r>
      <w:r>
        <w:t>ка во время игры сохраняют молчание. Педагог объясняет задание каждому вошедшему в аудиторию игроку отдельно. После заверш</w:t>
      </w:r>
      <w:r>
        <w:t>е</w:t>
      </w:r>
      <w:r>
        <w:t>ния игры каждый из игроков рассказывает, что он понял о состоянии своего товарища, анализируя его позу.</w:t>
      </w:r>
    </w:p>
    <w:p w:rsidR="00566F7B" w:rsidRDefault="00361957">
      <w:pPr>
        <w:pStyle w:val="body"/>
      </w:pPr>
      <w:r>
        <w:rPr>
          <w:rStyle w:val="a9"/>
        </w:rPr>
        <w:t xml:space="preserve">Игра «Паровозик». </w:t>
      </w:r>
      <w:r>
        <w:t>В начале игры педагог задаёт учащимся в</w:t>
      </w:r>
      <w:r>
        <w:t>о</w:t>
      </w:r>
      <w:r>
        <w:t>прос: «Кто может быть виновен в крушении поезда, если нет никаких помех?» Чаще всего отвечают, что машинист.</w:t>
      </w:r>
    </w:p>
    <w:p w:rsidR="00566F7B" w:rsidRDefault="00361957">
      <w:pPr>
        <w:pStyle w:val="body"/>
      </w:pPr>
      <w:r>
        <w:t>Далее педагог просит школьников выстроиться в затылок друг другу, положив руки на пояс предыдущему игроку — «паровозиком».</w:t>
      </w:r>
    </w:p>
    <w:p w:rsidR="00566F7B" w:rsidRDefault="00361957">
      <w:pPr>
        <w:pStyle w:val="body"/>
      </w:pPr>
      <w:r>
        <w:t xml:space="preserve">Затем детям даётся следующая установка: один хлопок педагога в </w:t>
      </w:r>
      <w:r>
        <w:lastRenderedPageBreak/>
        <w:t>ладоши — надо всем сделать шаг вперёд, два хлопка — шаг назад, три хлопка — шаг вправо, четыре хлопка — шаг влево. Во время игры будет много ошибок, и те, кто ошибаются, занимают место в конце «паровозика».</w:t>
      </w:r>
    </w:p>
    <w:p w:rsidR="00566F7B" w:rsidRDefault="00361957">
      <w:pPr>
        <w:pStyle w:val="body"/>
      </w:pPr>
      <w:r>
        <w:t>По окончании игры школьники приходят к выводу, что в «круш</w:t>
      </w:r>
      <w:r>
        <w:t>е</w:t>
      </w:r>
      <w:r>
        <w:t>нии» поезда виноват не всегда первый игрок — «машинист». Можно провести параллель с развитием любой конфликтной ситуации, и прийти к выводу, что и в конфликте тоже может оказаться не один виноватый.</w:t>
      </w:r>
    </w:p>
    <w:p w:rsidR="00566F7B" w:rsidRDefault="00361957">
      <w:pPr>
        <w:pStyle w:val="body"/>
      </w:pPr>
      <w:r>
        <w:rPr>
          <w:rStyle w:val="a9"/>
        </w:rPr>
        <w:t xml:space="preserve">Игра «Самая опасная для здоровья профессия», </w:t>
      </w:r>
      <w:r>
        <w:t>во время кот</w:t>
      </w:r>
      <w:r>
        <w:t>о</w:t>
      </w:r>
      <w:r>
        <w:t>рой каждая группа школьников (в группе может быть по 3—5 чел</w:t>
      </w:r>
      <w:r>
        <w:t>о</w:t>
      </w:r>
      <w:r>
        <w:t>век) выбирает одну из предложенных педагогом профессий и гот</w:t>
      </w:r>
      <w:r>
        <w:t>о</w:t>
      </w:r>
      <w:r>
        <w:t>вит двухминутное сообщение на тему «Потенциальные риски пр</w:t>
      </w:r>
      <w:r>
        <w:t>о</w:t>
      </w:r>
      <w:r>
        <w:t>фессии и способы их снижения». Задача других групп задать 1—2 вопроса по прослушанному сообщению. Вопросы должны быть сформулированы так, чтобы ответом было только слово «да» или «нет». Перечень профессий, предложенных педагогом, может быть таким: учитель, программист, продавец, курьер, домохозяйка, жу</w:t>
      </w:r>
      <w:r>
        <w:t>р</w:t>
      </w:r>
      <w:r>
        <w:t>налист, водитель такси, кондитер, блогер, ветеринар и т.</w:t>
      </w:r>
      <w:r>
        <w:rPr>
          <w:rFonts w:ascii="Times New Roman" w:hAnsi="Times New Roman" w:cs="Times New Roman"/>
        </w:rPr>
        <w:t>  </w:t>
      </w:r>
      <w:r>
        <w:t>д.</w:t>
      </w:r>
    </w:p>
    <w:p w:rsidR="00566F7B" w:rsidRDefault="00361957">
      <w:pPr>
        <w:pStyle w:val="body"/>
      </w:pPr>
      <w:r>
        <w:rPr>
          <w:rStyle w:val="a9"/>
        </w:rPr>
        <w:t>Игра «Первое знакомство»</w:t>
      </w:r>
      <w:r>
        <w:t>. Два участника — «соискатели» — выходят из аудитории и с помощью заранее подготовленного ре</w:t>
      </w:r>
      <w:r>
        <w:t>к</w:t>
      </w:r>
      <w:r>
        <w:t>визита создают свой внешний образ, а также готовят небольшой текст для самопрезентации. Их задача: в течение одной-двух минут убедить оставшуюся часть группы, которая выполняет роль «раб</w:t>
      </w:r>
      <w:r>
        <w:t>о</w:t>
      </w:r>
      <w:r>
        <w:t>тодателя», что они подходят для работы на вакантном месте. «Сои</w:t>
      </w:r>
      <w:r>
        <w:t>с</w:t>
      </w:r>
      <w:r>
        <w:t>катели» сами выбирают ту вакансию, на которую они будут прете</w:t>
      </w:r>
      <w:r>
        <w:t>н</w:t>
      </w:r>
      <w:r>
        <w:t>довать и заранее сообщают об этом «работодателю» (например, курьер на почте, воспитатель детского сада, системный администр</w:t>
      </w:r>
      <w:r>
        <w:t>а</w:t>
      </w:r>
      <w:r>
        <w:t>тор, администратор клуба квестов, стюарт в авиакомпании и т.</w:t>
      </w:r>
      <w:r>
        <w:rPr>
          <w:rFonts w:ascii="Times New Roman" w:hAnsi="Times New Roman" w:cs="Times New Roman"/>
        </w:rPr>
        <w:t>  </w:t>
      </w:r>
      <w:r>
        <w:t>п.). Каждый «соискатель» претендует на «свою» вакансию. После двух последовательных выступлений «соискателей» педагог организует обсуждение, используя вопросы: на что во внешнем облике соиск</w:t>
      </w:r>
      <w:r>
        <w:t>а</w:t>
      </w:r>
      <w:r>
        <w:t>телей вы обратили внимание прежде всего; каковы сильные стороны участника презентации; что сыграло определяющую роль при вашем решении принять или нет его на работу. После этого обсуждения «соискатели» говорят о том, что они пытались сказать «работодат</w:t>
      </w:r>
      <w:r>
        <w:t>е</w:t>
      </w:r>
      <w:r>
        <w:t>лю» с помощью созданного ими визуального образа и произнесённой речи; что было самым сложным в этом задании для них.</w:t>
      </w:r>
    </w:p>
    <w:p w:rsidR="00566F7B" w:rsidRDefault="00361957">
      <w:pPr>
        <w:pStyle w:val="body"/>
      </w:pPr>
      <w:r>
        <w:rPr>
          <w:rStyle w:val="a9"/>
        </w:rPr>
        <w:t xml:space="preserve">Игра «Верю — не верю» </w:t>
      </w:r>
      <w:r>
        <w:t>связана с историей лженаук — астрол</w:t>
      </w:r>
      <w:r>
        <w:t>о</w:t>
      </w:r>
      <w:r>
        <w:t>гии и нумерологии. Во время игры педагог произносит какое-то у</w:t>
      </w:r>
      <w:r>
        <w:t>т</w:t>
      </w:r>
      <w:r>
        <w:t>верждение, а школьники или соглашаются с этим утверждением, или нет. Педагог после каждого ответа детей объявляет правильный о</w:t>
      </w:r>
      <w:r>
        <w:t>т</w:t>
      </w:r>
      <w:r>
        <w:t>вет и пояснят событие или факт, о которых шла речь в том или ином утверждении. Можно использовать следующие утверждения:</w:t>
      </w:r>
    </w:p>
    <w:p w:rsidR="00566F7B" w:rsidRDefault="00361957">
      <w:pPr>
        <w:pStyle w:val="body"/>
      </w:pPr>
      <w:r>
        <w:lastRenderedPageBreak/>
        <w:t>1. Почти 50 лет назад 18 нобелевских лауреатов подписались под заявлением «Возражения против астрологии». — Да, это верно. Это случилось в 1978 году.</w:t>
      </w:r>
    </w:p>
    <w:p w:rsidR="00566F7B" w:rsidRDefault="00361957">
      <w:pPr>
        <w:pStyle w:val="body"/>
      </w:pPr>
      <w:r>
        <w:t>2. Астрология не преподаётся ни в одном университете мира. — Нет, это не так. Курс астрологии преподаётся в нескольких униве</w:t>
      </w:r>
      <w:r>
        <w:t>р</w:t>
      </w:r>
      <w:r>
        <w:t>ситетах Индии.</w:t>
      </w:r>
    </w:p>
    <w:p w:rsidR="00566F7B" w:rsidRDefault="00361957">
      <w:pPr>
        <w:pStyle w:val="body"/>
      </w:pPr>
      <w:r>
        <w:t>3. Ни один эксперимент, который мог доказать истинность утве</w:t>
      </w:r>
      <w:r>
        <w:t>р</w:t>
      </w:r>
      <w:r>
        <w:t>ждений астрологии, не увенчался успехом. — Да, верно.</w:t>
      </w:r>
    </w:p>
    <w:p w:rsidR="00566F7B" w:rsidRDefault="00361957">
      <w:pPr>
        <w:pStyle w:val="body"/>
      </w:pPr>
      <w:r>
        <w:t>4. Люди часто очень высоко оценивают точность астрологических прогнозов. — Да, это так. Это связано с тем, что прогнозы очень ра</w:t>
      </w:r>
      <w:r>
        <w:t>с</w:t>
      </w:r>
      <w:r>
        <w:t>плывчаты, и многим людям при известной фантазии кажется, что это про них.</w:t>
      </w:r>
    </w:p>
    <w:p w:rsidR="00566F7B" w:rsidRDefault="00361957">
      <w:pPr>
        <w:pStyle w:val="body"/>
      </w:pPr>
      <w:r>
        <w:t>5. С 1958 года ведётся эксперимент, в котором участвуют 2000 ч</w:t>
      </w:r>
      <w:r>
        <w:t>е</w:t>
      </w:r>
      <w:r>
        <w:t>ловек, родившихся в интервале 5 минут друг от друга. Он доказыв</w:t>
      </w:r>
      <w:r>
        <w:t>а</w:t>
      </w:r>
      <w:r>
        <w:t>ет, что судьбы у всех этих людей сложились одинаково. — Нет, он доказал ровно обратное. У всех этих людей разные профессии, с</w:t>
      </w:r>
      <w:r>
        <w:t>е</w:t>
      </w:r>
      <w:r>
        <w:t>мейное положение, привычки и т. д.</w:t>
      </w:r>
    </w:p>
    <w:p w:rsidR="00566F7B" w:rsidRDefault="00361957">
      <w:pPr>
        <w:pStyle w:val="body"/>
      </w:pPr>
      <w:r>
        <w:t>Игра помогает школьникам понять, что различные предсказания, совпадения, гадания лишь способ переложить ответственность за свои поступки (в том числе и за неудачи в профессии) на стечение обстоятельств и «расположение светил».</w:t>
      </w:r>
    </w:p>
    <w:p w:rsidR="00566F7B" w:rsidRDefault="00361957">
      <w:pPr>
        <w:pStyle w:val="h3-first"/>
        <w:rPr>
          <w:rStyle w:val="a7"/>
          <w:b/>
          <w:bCs/>
        </w:rPr>
      </w:pPr>
      <w:r>
        <w:rPr>
          <w:rStyle w:val="a7"/>
          <w:b/>
          <w:bCs/>
        </w:rPr>
        <w:t>Игры, помогающие развитию внимания, памяти, логического мышления.</w:t>
      </w:r>
    </w:p>
    <w:p w:rsidR="00566F7B" w:rsidRDefault="00361957">
      <w:pPr>
        <w:pStyle w:val="body"/>
      </w:pPr>
      <w:r>
        <w:rPr>
          <w:rStyle w:val="a8"/>
        </w:rPr>
        <w:t>Таблицы Шульте.</w:t>
      </w:r>
      <w:r>
        <w:t xml:space="preserve"> Первый вариант таблиц изобрёл немецкий пс</w:t>
      </w:r>
      <w:r>
        <w:t>и</w:t>
      </w:r>
      <w:r>
        <w:t>хиатр Вальтер Шульте, он использовал их для измерения скорости включения в работу, для определения способности концентрировать и распределять внимание. Таблицы представляют собой квадрат с разным количеством ячеек по вертикали и горизонтали (от квадр</w:t>
      </w:r>
      <w:r>
        <w:t>а</w:t>
      </w:r>
      <w:r>
        <w:t>тов 3</w:t>
      </w:r>
      <w:r>
        <w:rPr>
          <w:rFonts w:ascii="Times New Roman" w:hAnsi="Times New Roman" w:cs="Times New Roman"/>
        </w:rPr>
        <w:t>  </w:t>
      </w:r>
      <w:r>
        <w:t>3 до квадратов 16</w:t>
      </w:r>
      <w:r>
        <w:rPr>
          <w:rFonts w:ascii="Times New Roman" w:hAnsi="Times New Roman" w:cs="Times New Roman"/>
        </w:rPr>
        <w:t>  </w:t>
      </w:r>
      <w:r>
        <w:t>16). В ячейки вписаны числа, например, от 1 до 25 (если это квадрат 5</w:t>
      </w:r>
      <w:r>
        <w:rPr>
          <w:rFonts w:ascii="Times New Roman" w:hAnsi="Times New Roman" w:cs="Times New Roman"/>
        </w:rPr>
        <w:t> </w:t>
      </w:r>
      <w:r w:rsidR="00A437C3">
        <w:rPr>
          <w:noProof/>
        </w:rPr>
        <w:pict>
          <v:shapetype id="_x0000_t202" coordsize="21600,21600" o:spt="202" path="m,l,21600r21600,l21600,xe">
            <v:stroke joinstyle="miter"/>
            <v:path gradientshapeok="t" o:connecttype="rect"/>
          </v:shapetype>
          <v:shape id="_x0000_s1026" type="#_x0000_t202" style="position:absolute;margin-left:0;margin-top:0;width:5.65pt;height:5.65pt;z-index:251658240;mso-wrap-distance-left:0;mso-wrap-distance-right:0;mso-position-horizontal:center;mso-position-horizontal-relative:char;mso-position-vertical:center;mso-position-vertical-relative:line" o:allowincell="f">
            <v:textbox style="mso-next-textbox:#_x0000_s1026">
              <w:txbxContent>
                <w:p w:rsidR="00566F7B" w:rsidRDefault="00566F7B">
                  <w:pPr>
                    <w:pStyle w:val="Noparagraphstyle"/>
                  </w:pPr>
                </w:p>
              </w:txbxContent>
            </v:textbox>
            <w10:wrap type="square" anchorx="margin" anchory="margin"/>
          </v:shape>
        </w:pict>
      </w:r>
      <w:r>
        <w:rPr>
          <w:rFonts w:ascii="Times New Roman" w:hAnsi="Times New Roman" w:cs="Times New Roman"/>
        </w:rPr>
        <w:t> </w:t>
      </w:r>
      <w:r>
        <w:t>5 с 25 ячейками) в произвольном п</w:t>
      </w:r>
      <w:r>
        <w:t>о</w:t>
      </w:r>
      <w:r>
        <w:t>рядке. Задача школьника быстро находить и называть все числа п</w:t>
      </w:r>
      <w:r>
        <w:t>о</w:t>
      </w:r>
      <w:r>
        <w:t>следовательно. Можно в порядке возрастания или убывания, можно зап</w:t>
      </w:r>
      <w:r>
        <w:t>и</w:t>
      </w:r>
      <w:r>
        <w:t>сать часть чисел римскими цифрами, можно раскрасить часть ячеек цветом.</w:t>
      </w:r>
    </w:p>
    <w:p w:rsidR="00566F7B" w:rsidRDefault="00361957">
      <w:pPr>
        <w:pStyle w:val="body"/>
      </w:pPr>
      <w:r>
        <w:rPr>
          <w:rStyle w:val="a8"/>
        </w:rPr>
        <w:t>Анаграммы</w:t>
      </w:r>
      <w:r>
        <w:t>. В играх этот литературный приём, состоящий в пер</w:t>
      </w:r>
      <w:r>
        <w:t>е</w:t>
      </w:r>
      <w:r>
        <w:t>становке букв или звуков, используется по-разному. Например, мо</w:t>
      </w:r>
      <w:r>
        <w:t>ж</w:t>
      </w:r>
      <w:r>
        <w:t>но, из исходного слова получить другое, используя те же буквы; из набора букв составить слово; выбрать нужный набор букв из пре</w:t>
      </w:r>
      <w:r>
        <w:t>д</w:t>
      </w:r>
      <w:r>
        <w:t>ложенных, чтобы получить известное слово.</w:t>
      </w:r>
    </w:p>
    <w:p w:rsidR="00566F7B" w:rsidRDefault="00361957">
      <w:pPr>
        <w:pStyle w:val="body"/>
      </w:pPr>
      <w:r>
        <w:rPr>
          <w:rStyle w:val="a8"/>
        </w:rPr>
        <w:t>Лабиринты</w:t>
      </w:r>
      <w:r>
        <w:t>. Школьнику нужно мысленно проследить взглядом одну из запутанных линий на рисунке до её конца. Все линии одного цвета. Можно использовать как изображённые лабиринты, так и л</w:t>
      </w:r>
      <w:r>
        <w:t>а</w:t>
      </w:r>
      <w:r>
        <w:lastRenderedPageBreak/>
        <w:t>биринты-головоломки, изготовленные из пластика, дерева, картона.</w:t>
      </w:r>
    </w:p>
    <w:p w:rsidR="00566F7B" w:rsidRDefault="00361957">
      <w:pPr>
        <w:pStyle w:val="body"/>
      </w:pPr>
      <w:r>
        <w:rPr>
          <w:rStyle w:val="a8"/>
        </w:rPr>
        <w:t>Мемори</w:t>
      </w:r>
      <w:r>
        <w:t>. Удобнее всего использовать готовую настольную игру, купленную в магазине, и провести небольшой турнир между гру</w:t>
      </w:r>
      <w:r>
        <w:t>п</w:t>
      </w:r>
      <w:r>
        <w:t>пами.</w:t>
      </w:r>
    </w:p>
    <w:p w:rsidR="00566F7B" w:rsidRDefault="00361957">
      <w:pPr>
        <w:pStyle w:val="body"/>
      </w:pPr>
      <w:r>
        <w:rPr>
          <w:rStyle w:val="a9"/>
        </w:rPr>
        <w:t>Игра «Достоинства и недостатки».</w:t>
      </w:r>
      <w:r>
        <w:t>Школьникам предлагается разделить лист бумаги на две половинки: слева записать достоинс</w:t>
      </w:r>
      <w:r>
        <w:t>т</w:t>
      </w:r>
      <w:r>
        <w:t>ва, а справа — недостатки соседа по парте. Если отношения в группе позволяют, то можно обменяться этими записями или предложить ребятам сделать это на их усмотрение. Затем половинку с перечи</w:t>
      </w:r>
      <w:r>
        <w:t>с</w:t>
      </w:r>
      <w:r>
        <w:t>ленными недостатками своего соседа надо отрезать и выбросить, а на достоинствах нужно сосредоточиться ещё раз. После этого учас</w:t>
      </w:r>
      <w:r>
        <w:t>т</w:t>
      </w:r>
      <w:r>
        <w:t>ники вместе с педагогом анализируют процесс выполнения задания. Как правило, выясняется, что написать недостатки было гораздо легче, чем достоинства. А вот в профессиональном коллективе жить комфортнее, если ориентироваться на положительные стороны л</w:t>
      </w:r>
      <w:r>
        <w:t>ю</w:t>
      </w:r>
      <w:r>
        <w:t>дей, а не «зацикливаться» на отрицательных. </w:t>
      </w:r>
    </w:p>
    <w:p w:rsidR="00566F7B" w:rsidRDefault="00361957">
      <w:pPr>
        <w:pStyle w:val="body"/>
      </w:pPr>
      <w:r>
        <w:rPr>
          <w:rStyle w:val="a9"/>
        </w:rPr>
        <w:t>Игра «Комплимент».</w:t>
      </w:r>
      <w:r>
        <w:t xml:space="preserve"> Задание для этого упражнения, на первый взгляд, простое: необходимо сделать комплимент другим участн</w:t>
      </w:r>
      <w:r>
        <w:t>и</w:t>
      </w:r>
      <w:r>
        <w:t>кам занятия. Но, как показывает практика, дети (да, собственно, и взрослые) не только не умеют делать комплименты, но и не умеют их принимать. Задача педагога — продемонстрировать, каким же образом делают комплименты и отвечают на них. Это важное умение для человека, общающегося с разными людьми, в том числе на раб</w:t>
      </w:r>
      <w:r>
        <w:t>о</w:t>
      </w:r>
      <w:r>
        <w:t>те, готового поддержать другого человека и создать позитивную а</w:t>
      </w:r>
      <w:r>
        <w:t>т</w:t>
      </w:r>
      <w:r>
        <w:t>мосферу вокруг.</w:t>
      </w:r>
    </w:p>
    <w:p w:rsidR="00566F7B" w:rsidRDefault="00361957">
      <w:pPr>
        <w:pStyle w:val="body"/>
      </w:pPr>
      <w:r>
        <w:t>Педагог должен донести до учащихся две основные мысли:</w:t>
      </w:r>
    </w:p>
    <w:p w:rsidR="00566F7B" w:rsidRDefault="00361957">
      <w:pPr>
        <w:pStyle w:val="body"/>
      </w:pPr>
      <w:r>
        <w:t>1. Комплимент ценен тогда, когда сделан искренне. В противном случае — это либо лесть, либо издёвка.</w:t>
      </w:r>
    </w:p>
    <w:p w:rsidR="00566F7B" w:rsidRDefault="00361957">
      <w:pPr>
        <w:pStyle w:val="body"/>
      </w:pPr>
      <w:r>
        <w:t>2. На комплимент следует отвечать, иначе рано или поздно у л</w:t>
      </w:r>
      <w:r>
        <w:t>ю</w:t>
      </w:r>
      <w:r>
        <w:t>дей может пропасть желание их делать.</w:t>
      </w:r>
    </w:p>
    <w:p w:rsidR="00566F7B" w:rsidRDefault="00566F7B">
      <w:pPr>
        <w:pStyle w:val="body"/>
      </w:pPr>
    </w:p>
    <w:p w:rsidR="00566F7B" w:rsidRDefault="00361957">
      <w:pPr>
        <w:pStyle w:val="h1"/>
      </w:pPr>
      <w:r>
        <w:t>Приложение 2.</w:t>
      </w:r>
      <w:r>
        <w:br/>
        <w:t>Методика проведения большой профориентационной игры</w:t>
      </w:r>
      <w:r>
        <w:rPr>
          <w:rFonts w:ascii="SchoolBookSanPin" w:hAnsi="SchoolBookSanPin" w:cs="SchoolBookSanPin"/>
          <w:b w:val="0"/>
          <w:bCs w:val="0"/>
          <w:vertAlign w:val="superscript"/>
        </w:rPr>
        <w:t>18</w:t>
      </w:r>
    </w:p>
    <w:p w:rsidR="00566F7B" w:rsidRDefault="00566F7B">
      <w:pPr>
        <w:pStyle w:val="body"/>
      </w:pPr>
    </w:p>
    <w:p w:rsidR="00566F7B" w:rsidRDefault="00361957">
      <w:pPr>
        <w:pStyle w:val="body"/>
      </w:pPr>
      <w:r>
        <w:t>Большая профориентационная игра — это карточная игра, в з</w:t>
      </w:r>
      <w:r>
        <w:t>а</w:t>
      </w:r>
      <w:r>
        <w:t>вершении которой школьники составляют и сопоставляют свои в</w:t>
      </w:r>
      <w:r>
        <w:t>а</w:t>
      </w:r>
      <w:r>
        <w:t>рианты выбора сферы будущей профессиональной деятельности.</w:t>
      </w:r>
    </w:p>
    <w:p w:rsidR="00566F7B" w:rsidRDefault="00361957">
      <w:pPr>
        <w:pStyle w:val="body"/>
      </w:pPr>
      <w:r>
        <w:t xml:space="preserve">Играть лучше всего в группе до 10 человек. Если занятия посещает </w:t>
      </w:r>
      <w:r>
        <w:lastRenderedPageBreak/>
        <w:t>большее количество школьников, то имеет смысл провести игру дважды — по двум подгруппам.</w:t>
      </w:r>
    </w:p>
    <w:p w:rsidR="00566F7B" w:rsidRDefault="00361957">
      <w:pPr>
        <w:pStyle w:val="body"/>
      </w:pPr>
      <w:r>
        <w:t>В начале педагогу важно установить эмоционал</w:t>
      </w:r>
      <w:r>
        <w:t>ь</w:t>
      </w:r>
      <w:r>
        <w:t>но-доверительный контакт со школьниками. Здесь важны не столько формальные процедуры приветствия, сколько подача невербальных сигналов доброжелательности, при необходимости можно начать беседу с нейтральных вопросов, не касающихся напрямую проблем профессионального выбора. Логикой развития контакта может сл</w:t>
      </w:r>
      <w:r>
        <w:t>у</w:t>
      </w:r>
      <w:r>
        <w:t>жить формула «от максимальной доброжелательности к доброжел</w:t>
      </w:r>
      <w:r>
        <w:t>а</w:t>
      </w:r>
      <w:r>
        <w:t>тельной конструктивности».</w:t>
      </w:r>
    </w:p>
    <w:p w:rsidR="00566F7B" w:rsidRDefault="00361957">
      <w:pPr>
        <w:pStyle w:val="body"/>
      </w:pPr>
      <w:r>
        <w:t>Появление на столе у каждого школьника колоды оригинально выглядящих карточекбудет способствовать созданию стимула для работы, делая в глазах подростка её отличающейся от других и</w:t>
      </w:r>
      <w:r>
        <w:t>з</w:t>
      </w:r>
      <w:r>
        <w:t>вестных и привычных форм работы. Карточки для работы могут на усмотрение педагога использоваться либо из числа заранее изгото</w:t>
      </w:r>
      <w:r>
        <w:t>в</w:t>
      </w:r>
      <w:r>
        <w:t>ленных, либо с добавлением тех, которые сделаны непосредственно для использования в данной конкретной игре с учётом территор</w:t>
      </w:r>
      <w:r>
        <w:t>и</w:t>
      </w:r>
      <w:r>
        <w:t>альной или профессиональной специфики региона, а также скло</w:t>
      </w:r>
      <w:r>
        <w:t>н</w:t>
      </w:r>
      <w:r>
        <w:t>ностей и интересов детей. Карточки распечатываются на бумаге разных цветов — в зависимости от группы, к которой принадлежит каждая из карточек (обязательно — с указанием принадлежности к определённой группе карточек). Все карточки снабжены перевё</w:t>
      </w:r>
      <w:r>
        <w:t>р</w:t>
      </w:r>
      <w:r>
        <w:t>нутым знаком вопроса в нижней их части.</w:t>
      </w:r>
    </w:p>
    <w:p w:rsidR="00566F7B" w:rsidRDefault="00566F7B">
      <w:pPr>
        <w:pStyle w:val="body"/>
      </w:pPr>
    </w:p>
    <w:p w:rsidR="00566F7B" w:rsidRDefault="00566F7B">
      <w:pPr>
        <w:pStyle w:val="body"/>
        <w:rPr>
          <w:rStyle w:val="a8"/>
        </w:rPr>
      </w:pPr>
    </w:p>
    <w:p w:rsidR="00566F7B" w:rsidRDefault="00361957">
      <w:pPr>
        <w:pStyle w:val="body"/>
        <w:jc w:val="center"/>
        <w:rPr>
          <w:rStyle w:val="a8"/>
        </w:rPr>
      </w:pPr>
      <w:r>
        <w:rPr>
          <w:rStyle w:val="a8"/>
        </w:rPr>
        <w:t>Примерный вариант карточек</w:t>
      </w:r>
    </w:p>
    <w:tbl>
      <w:tblPr>
        <w:tblW w:w="0" w:type="auto"/>
        <w:tblInd w:w="170" w:type="dxa"/>
        <w:tblLayout w:type="fixed"/>
        <w:tblCellMar>
          <w:left w:w="0" w:type="dxa"/>
          <w:right w:w="0" w:type="dxa"/>
        </w:tblCellMar>
        <w:tblLook w:val="0000"/>
      </w:tblPr>
      <w:tblGrid>
        <w:gridCol w:w="3402"/>
        <w:gridCol w:w="3401"/>
        <w:gridCol w:w="3335"/>
      </w:tblGrid>
      <w:tr w:rsidR="00566F7B">
        <w:trPr>
          <w:trHeight w:val="59"/>
        </w:trPr>
        <w:tc>
          <w:tcPr>
            <w:tcW w:w="34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Pr="001C42D0" w:rsidRDefault="00361957">
            <w:pPr>
              <w:pStyle w:val="a6"/>
              <w:jc w:val="left"/>
              <w:rPr>
                <w:rStyle w:val="a7"/>
              </w:rPr>
            </w:pPr>
            <w:r w:rsidRPr="001C42D0">
              <w:rPr>
                <w:rStyle w:val="a7"/>
              </w:rPr>
              <w:t>Группа «Кто»</w:t>
            </w:r>
          </w:p>
          <w:p w:rsidR="00566F7B" w:rsidRPr="001C42D0" w:rsidRDefault="00361957">
            <w:pPr>
              <w:pStyle w:val="a6"/>
              <w:jc w:val="left"/>
            </w:pPr>
            <w:r w:rsidRPr="001C42D0">
              <w:t>Оптимизм</w:t>
            </w:r>
          </w:p>
          <w:p w:rsidR="00566F7B" w:rsidRPr="001C42D0" w:rsidRDefault="00361957">
            <w:pPr>
              <w:pStyle w:val="a6"/>
              <w:jc w:val="left"/>
            </w:pPr>
            <w:r w:rsidRPr="001C42D0">
              <w:t>Чувство юмора</w:t>
            </w:r>
          </w:p>
          <w:p w:rsidR="00566F7B" w:rsidRPr="001C42D0" w:rsidRDefault="00361957">
            <w:pPr>
              <w:pStyle w:val="a6"/>
              <w:jc w:val="left"/>
            </w:pPr>
            <w:r w:rsidRPr="001C42D0">
              <w:t>Умение сосредоточиться</w:t>
            </w:r>
          </w:p>
          <w:p w:rsidR="00566F7B" w:rsidRPr="001C42D0" w:rsidRDefault="00361957">
            <w:pPr>
              <w:pStyle w:val="a6"/>
              <w:jc w:val="left"/>
            </w:pPr>
            <w:r w:rsidRPr="001C42D0">
              <w:t>Умение быстро улавливать измен</w:t>
            </w:r>
            <w:r w:rsidRPr="001C42D0">
              <w:t>е</w:t>
            </w:r>
            <w:r w:rsidRPr="001C42D0">
              <w:t>ния</w:t>
            </w:r>
          </w:p>
          <w:p w:rsidR="00566F7B" w:rsidRPr="001C42D0" w:rsidRDefault="00361957">
            <w:pPr>
              <w:pStyle w:val="a6"/>
              <w:jc w:val="left"/>
            </w:pPr>
            <w:r w:rsidRPr="001C42D0">
              <w:t>Хорошая память</w:t>
            </w:r>
          </w:p>
          <w:p w:rsidR="00566F7B" w:rsidRPr="001C42D0" w:rsidRDefault="00361957">
            <w:pPr>
              <w:pStyle w:val="a6"/>
              <w:jc w:val="left"/>
            </w:pPr>
            <w:r w:rsidRPr="001C42D0">
              <w:t>Умение работать с информацией</w:t>
            </w:r>
          </w:p>
          <w:p w:rsidR="00566F7B" w:rsidRPr="001C42D0" w:rsidRDefault="00361957">
            <w:pPr>
              <w:pStyle w:val="a6"/>
              <w:jc w:val="left"/>
            </w:pPr>
            <w:r w:rsidRPr="001C42D0">
              <w:t>Умение быть убедительным</w:t>
            </w:r>
          </w:p>
          <w:p w:rsidR="00566F7B" w:rsidRPr="001C42D0" w:rsidRDefault="00361957">
            <w:pPr>
              <w:pStyle w:val="a6"/>
              <w:jc w:val="left"/>
            </w:pPr>
            <w:r w:rsidRPr="001C42D0">
              <w:t>Владение мимикой и жестом</w:t>
            </w:r>
          </w:p>
          <w:p w:rsidR="00566F7B" w:rsidRPr="001C42D0" w:rsidRDefault="00361957">
            <w:pPr>
              <w:pStyle w:val="a6"/>
              <w:jc w:val="left"/>
            </w:pPr>
            <w:r w:rsidRPr="001C42D0">
              <w:t>Владение телом</w:t>
            </w:r>
          </w:p>
          <w:p w:rsidR="00566F7B" w:rsidRPr="001C42D0" w:rsidRDefault="00361957">
            <w:pPr>
              <w:pStyle w:val="a6"/>
              <w:jc w:val="left"/>
            </w:pPr>
            <w:r w:rsidRPr="001C42D0">
              <w:t>«Золотые руки»</w:t>
            </w:r>
          </w:p>
          <w:p w:rsidR="00566F7B" w:rsidRPr="001C42D0" w:rsidRDefault="00361957">
            <w:pPr>
              <w:pStyle w:val="a6"/>
              <w:jc w:val="left"/>
            </w:pPr>
            <w:r w:rsidRPr="001C42D0">
              <w:t>Физическая сила</w:t>
            </w:r>
          </w:p>
          <w:p w:rsidR="00566F7B" w:rsidRPr="001C42D0" w:rsidRDefault="00361957">
            <w:pPr>
              <w:pStyle w:val="a6"/>
              <w:jc w:val="left"/>
            </w:pPr>
            <w:r w:rsidRPr="001C42D0">
              <w:t>Внешняя привлекательность</w:t>
            </w:r>
          </w:p>
          <w:p w:rsidR="00566F7B" w:rsidRPr="001C42D0" w:rsidRDefault="00361957">
            <w:pPr>
              <w:pStyle w:val="a6"/>
              <w:jc w:val="left"/>
            </w:pPr>
            <w:r w:rsidRPr="001C42D0">
              <w:t>Выносливость</w:t>
            </w:r>
          </w:p>
          <w:p w:rsidR="00566F7B" w:rsidRPr="001C42D0" w:rsidRDefault="00361957">
            <w:pPr>
              <w:pStyle w:val="a6"/>
              <w:jc w:val="left"/>
            </w:pPr>
            <w:r w:rsidRPr="001C42D0">
              <w:t>Готовность к мобилизации сил</w:t>
            </w:r>
          </w:p>
          <w:p w:rsidR="00566F7B" w:rsidRPr="001C42D0" w:rsidRDefault="00361957">
            <w:pPr>
              <w:pStyle w:val="a6"/>
              <w:jc w:val="left"/>
            </w:pPr>
            <w:r w:rsidRPr="001C42D0">
              <w:t>Желание меняться</w:t>
            </w:r>
          </w:p>
          <w:p w:rsidR="00566F7B" w:rsidRPr="001C42D0" w:rsidRDefault="00361957">
            <w:pPr>
              <w:pStyle w:val="a6"/>
              <w:jc w:val="left"/>
            </w:pPr>
            <w:r w:rsidRPr="001C42D0">
              <w:t>Хорошая реакция</w:t>
            </w:r>
          </w:p>
          <w:p w:rsidR="00566F7B" w:rsidRPr="001C42D0" w:rsidRDefault="00361957">
            <w:pPr>
              <w:pStyle w:val="a6"/>
              <w:jc w:val="left"/>
            </w:pPr>
            <w:r w:rsidRPr="001C42D0">
              <w:t>Владение голосом</w:t>
            </w:r>
          </w:p>
          <w:p w:rsidR="00566F7B" w:rsidRPr="001C42D0" w:rsidRDefault="00361957">
            <w:pPr>
              <w:pStyle w:val="a6"/>
              <w:jc w:val="left"/>
            </w:pPr>
            <w:r w:rsidRPr="001C42D0">
              <w:lastRenderedPageBreak/>
              <w:t>Чувство времени</w:t>
            </w:r>
          </w:p>
          <w:p w:rsidR="00566F7B" w:rsidRPr="001C42D0" w:rsidRDefault="00361957">
            <w:pPr>
              <w:pStyle w:val="a6"/>
              <w:jc w:val="left"/>
            </w:pPr>
            <w:r w:rsidRPr="001C42D0">
              <w:t>Смекалка</w:t>
            </w:r>
          </w:p>
          <w:p w:rsidR="00566F7B" w:rsidRPr="001C42D0" w:rsidRDefault="00361957">
            <w:pPr>
              <w:pStyle w:val="a6"/>
              <w:jc w:val="left"/>
            </w:pPr>
            <w:r w:rsidRPr="001C42D0">
              <w:t>Творческое воображение</w:t>
            </w:r>
          </w:p>
          <w:p w:rsidR="00566F7B" w:rsidRPr="001C42D0" w:rsidRDefault="00361957">
            <w:pPr>
              <w:pStyle w:val="a6"/>
              <w:jc w:val="left"/>
            </w:pPr>
            <w:r w:rsidRPr="001C42D0">
              <w:t>Интуиция</w:t>
            </w:r>
          </w:p>
          <w:p w:rsidR="00566F7B" w:rsidRPr="001C42D0" w:rsidRDefault="00361957">
            <w:pPr>
              <w:pStyle w:val="a6"/>
              <w:jc w:val="left"/>
            </w:pPr>
            <w:r w:rsidRPr="001C42D0">
              <w:t>Жизненный опыт</w:t>
            </w:r>
          </w:p>
          <w:p w:rsidR="00566F7B" w:rsidRPr="001C42D0" w:rsidRDefault="00361957">
            <w:pPr>
              <w:pStyle w:val="a6"/>
              <w:jc w:val="left"/>
            </w:pPr>
            <w:r w:rsidRPr="001C42D0">
              <w:t>Умение общаться</w:t>
            </w:r>
          </w:p>
          <w:p w:rsidR="00566F7B" w:rsidRPr="001C42D0" w:rsidRDefault="00361957">
            <w:pPr>
              <w:pStyle w:val="a6"/>
              <w:jc w:val="left"/>
            </w:pPr>
            <w:r w:rsidRPr="001C42D0">
              <w:t>Находчивость</w:t>
            </w:r>
          </w:p>
          <w:p w:rsidR="00566F7B" w:rsidRPr="001C42D0" w:rsidRDefault="00361957">
            <w:pPr>
              <w:pStyle w:val="a6"/>
              <w:jc w:val="left"/>
            </w:pPr>
            <w:r w:rsidRPr="001C42D0">
              <w:t>Бескорыстие</w:t>
            </w:r>
          </w:p>
          <w:p w:rsidR="00566F7B" w:rsidRPr="001C42D0" w:rsidRDefault="00361957">
            <w:pPr>
              <w:pStyle w:val="a6"/>
              <w:jc w:val="left"/>
            </w:pPr>
            <w:r w:rsidRPr="001C42D0">
              <w:t>Инициативность</w:t>
            </w:r>
          </w:p>
          <w:p w:rsidR="00566F7B" w:rsidRPr="001C42D0" w:rsidRDefault="00361957">
            <w:pPr>
              <w:pStyle w:val="a6"/>
              <w:jc w:val="left"/>
            </w:pPr>
            <w:r w:rsidRPr="001C42D0">
              <w:t>Предприимчивость</w:t>
            </w:r>
          </w:p>
          <w:p w:rsidR="00566F7B" w:rsidRDefault="00361957">
            <w:pPr>
              <w:pStyle w:val="a6"/>
              <w:jc w:val="left"/>
            </w:pPr>
            <w:r>
              <w:rPr>
                <w:lang w:val="en-GB"/>
              </w:rPr>
              <w:t>Воля</w:t>
            </w:r>
          </w:p>
        </w:tc>
        <w:tc>
          <w:tcPr>
            <w:tcW w:w="340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Pr="001C42D0" w:rsidRDefault="00361957">
            <w:pPr>
              <w:pStyle w:val="a6"/>
              <w:jc w:val="left"/>
              <w:rPr>
                <w:rStyle w:val="a7"/>
              </w:rPr>
            </w:pPr>
            <w:r w:rsidRPr="001C42D0">
              <w:rPr>
                <w:rStyle w:val="a7"/>
              </w:rPr>
              <w:lastRenderedPageBreak/>
              <w:t>Группа «Что»</w:t>
            </w:r>
          </w:p>
          <w:p w:rsidR="00566F7B" w:rsidRPr="001C42D0" w:rsidRDefault="00361957">
            <w:pPr>
              <w:pStyle w:val="a6"/>
              <w:jc w:val="left"/>
            </w:pPr>
            <w:r w:rsidRPr="001C42D0">
              <w:t>Беседовать с клиентами</w:t>
            </w:r>
          </w:p>
          <w:p w:rsidR="00566F7B" w:rsidRPr="001C42D0" w:rsidRDefault="00361957">
            <w:pPr>
              <w:pStyle w:val="a6"/>
              <w:jc w:val="left"/>
            </w:pPr>
            <w:r w:rsidRPr="001C42D0">
              <w:t>Изобретать новое</w:t>
            </w:r>
          </w:p>
          <w:p w:rsidR="00566F7B" w:rsidRPr="001C42D0" w:rsidRDefault="00361957">
            <w:pPr>
              <w:pStyle w:val="a6"/>
              <w:jc w:val="left"/>
            </w:pPr>
            <w:r w:rsidRPr="001C42D0">
              <w:t>Управлять транспортным средством</w:t>
            </w:r>
          </w:p>
          <w:p w:rsidR="00566F7B" w:rsidRPr="001C42D0" w:rsidRDefault="00361957">
            <w:pPr>
              <w:pStyle w:val="a6"/>
              <w:jc w:val="left"/>
            </w:pPr>
            <w:r w:rsidRPr="001C42D0">
              <w:t>Готовить пищу</w:t>
            </w:r>
          </w:p>
          <w:p w:rsidR="00566F7B" w:rsidRPr="001C42D0" w:rsidRDefault="00361957">
            <w:pPr>
              <w:pStyle w:val="a6"/>
              <w:jc w:val="left"/>
            </w:pPr>
            <w:r w:rsidRPr="001C42D0">
              <w:t>Убирать помещения</w:t>
            </w:r>
          </w:p>
          <w:p w:rsidR="00566F7B" w:rsidRPr="001C42D0" w:rsidRDefault="00361957">
            <w:pPr>
              <w:pStyle w:val="a6"/>
              <w:jc w:val="left"/>
            </w:pPr>
            <w:r w:rsidRPr="001C42D0">
              <w:t>Реставрировать памятники арх</w:t>
            </w:r>
            <w:r w:rsidRPr="001C42D0">
              <w:t>и</w:t>
            </w:r>
            <w:r w:rsidRPr="001C42D0">
              <w:t>тектуры</w:t>
            </w:r>
          </w:p>
          <w:p w:rsidR="00566F7B" w:rsidRPr="001C42D0" w:rsidRDefault="00361957">
            <w:pPr>
              <w:pStyle w:val="a6"/>
              <w:jc w:val="left"/>
            </w:pPr>
            <w:r w:rsidRPr="001C42D0">
              <w:t>Экспериментировать</w:t>
            </w:r>
          </w:p>
          <w:p w:rsidR="00566F7B" w:rsidRPr="001C42D0" w:rsidRDefault="00361957">
            <w:pPr>
              <w:pStyle w:val="a6"/>
              <w:jc w:val="left"/>
            </w:pPr>
            <w:r w:rsidRPr="001C42D0">
              <w:t>Принимать решения в экстремал</w:t>
            </w:r>
            <w:r w:rsidRPr="001C42D0">
              <w:t>ь</w:t>
            </w:r>
            <w:r w:rsidRPr="001C42D0">
              <w:t>ных ситуациях</w:t>
            </w:r>
          </w:p>
          <w:p w:rsidR="00566F7B" w:rsidRPr="001C42D0" w:rsidRDefault="00361957">
            <w:pPr>
              <w:pStyle w:val="a6"/>
              <w:jc w:val="left"/>
            </w:pPr>
            <w:r w:rsidRPr="001C42D0">
              <w:t>Обучать детей</w:t>
            </w:r>
          </w:p>
          <w:p w:rsidR="00566F7B" w:rsidRPr="001C42D0" w:rsidRDefault="00361957">
            <w:pPr>
              <w:pStyle w:val="a6"/>
              <w:jc w:val="left"/>
            </w:pPr>
            <w:r w:rsidRPr="001C42D0">
              <w:t>Ухаживать за растениями</w:t>
            </w:r>
          </w:p>
          <w:p w:rsidR="00566F7B" w:rsidRPr="001C42D0" w:rsidRDefault="00361957">
            <w:pPr>
              <w:pStyle w:val="a6"/>
              <w:jc w:val="left"/>
            </w:pPr>
            <w:r w:rsidRPr="001C42D0">
              <w:t>Лечить животных</w:t>
            </w:r>
          </w:p>
          <w:p w:rsidR="00566F7B" w:rsidRPr="001C42D0" w:rsidRDefault="00361957">
            <w:pPr>
              <w:pStyle w:val="a6"/>
              <w:jc w:val="left"/>
            </w:pPr>
            <w:r w:rsidRPr="001C42D0">
              <w:t>Много времени проводить в поез</w:t>
            </w:r>
            <w:r w:rsidRPr="001C42D0">
              <w:t>д</w:t>
            </w:r>
            <w:r w:rsidRPr="001C42D0">
              <w:t>ках</w:t>
            </w:r>
          </w:p>
          <w:p w:rsidR="00566F7B" w:rsidRPr="001C42D0" w:rsidRDefault="00361957">
            <w:pPr>
              <w:pStyle w:val="a6"/>
              <w:jc w:val="left"/>
            </w:pPr>
            <w:r w:rsidRPr="001C42D0">
              <w:t>Редактировать тексты</w:t>
            </w:r>
          </w:p>
          <w:p w:rsidR="00566F7B" w:rsidRPr="001C42D0" w:rsidRDefault="00361957">
            <w:pPr>
              <w:pStyle w:val="a6"/>
              <w:jc w:val="left"/>
            </w:pPr>
            <w:r w:rsidRPr="001C42D0">
              <w:t>Обслуживать посетителей</w:t>
            </w:r>
          </w:p>
          <w:p w:rsidR="00566F7B" w:rsidRPr="001C42D0" w:rsidRDefault="00361957">
            <w:pPr>
              <w:pStyle w:val="a6"/>
              <w:jc w:val="left"/>
            </w:pPr>
            <w:r w:rsidRPr="001C42D0">
              <w:t>Обслуживать локальную компь</w:t>
            </w:r>
            <w:r w:rsidRPr="001C42D0">
              <w:t>ю</w:t>
            </w:r>
            <w:r w:rsidRPr="001C42D0">
              <w:lastRenderedPageBreak/>
              <w:t>терную сеть</w:t>
            </w:r>
          </w:p>
          <w:p w:rsidR="00566F7B" w:rsidRPr="001C42D0" w:rsidRDefault="00361957">
            <w:pPr>
              <w:pStyle w:val="a6"/>
              <w:jc w:val="left"/>
            </w:pPr>
            <w:r w:rsidRPr="001C42D0">
              <w:t>Создавать веб-сайты</w:t>
            </w:r>
          </w:p>
          <w:p w:rsidR="00566F7B" w:rsidRPr="001C42D0" w:rsidRDefault="00361957">
            <w:pPr>
              <w:pStyle w:val="a6"/>
              <w:jc w:val="left"/>
            </w:pPr>
            <w:r w:rsidRPr="001C42D0">
              <w:t>Вести расчёты</w:t>
            </w:r>
          </w:p>
          <w:p w:rsidR="00566F7B" w:rsidRPr="001C42D0" w:rsidRDefault="00361957">
            <w:pPr>
              <w:pStyle w:val="a6"/>
              <w:jc w:val="left"/>
            </w:pPr>
            <w:r w:rsidRPr="001C42D0">
              <w:t>Тренировать</w:t>
            </w:r>
          </w:p>
          <w:p w:rsidR="00566F7B" w:rsidRPr="001C42D0" w:rsidRDefault="00361957">
            <w:pPr>
              <w:pStyle w:val="a6"/>
              <w:jc w:val="left"/>
            </w:pPr>
            <w:r w:rsidRPr="001C42D0">
              <w:t>Публично выступать</w:t>
            </w:r>
          </w:p>
          <w:p w:rsidR="00566F7B" w:rsidRPr="001C42D0" w:rsidRDefault="00361957">
            <w:pPr>
              <w:pStyle w:val="a6"/>
              <w:jc w:val="left"/>
            </w:pPr>
            <w:r w:rsidRPr="001C42D0">
              <w:t>Выполнять опасную работу</w:t>
            </w:r>
          </w:p>
          <w:p w:rsidR="00566F7B" w:rsidRPr="001C42D0" w:rsidRDefault="00361957">
            <w:pPr>
              <w:pStyle w:val="a6"/>
              <w:jc w:val="left"/>
            </w:pPr>
            <w:r w:rsidRPr="001C42D0">
              <w:t>Руководить подчинёнными</w:t>
            </w:r>
          </w:p>
          <w:p w:rsidR="00566F7B" w:rsidRPr="001C42D0" w:rsidRDefault="00361957">
            <w:pPr>
              <w:pStyle w:val="a6"/>
              <w:jc w:val="left"/>
            </w:pPr>
            <w:r w:rsidRPr="001C42D0">
              <w:t>Устанавливать деловые связи</w:t>
            </w:r>
          </w:p>
          <w:p w:rsidR="00566F7B" w:rsidRDefault="00361957">
            <w:pPr>
              <w:pStyle w:val="a6"/>
              <w:jc w:val="left"/>
            </w:pPr>
            <w:r w:rsidRPr="001C42D0">
              <w:t>Настраивать технические устройс</w:t>
            </w:r>
            <w:r w:rsidRPr="001C42D0">
              <w:t>т</w:t>
            </w:r>
            <w:r w:rsidRPr="001C42D0">
              <w:t>ва</w:t>
            </w:r>
          </w:p>
        </w:tc>
        <w:tc>
          <w:tcPr>
            <w:tcW w:w="333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Pr="001C42D0" w:rsidRDefault="00361957">
            <w:pPr>
              <w:pStyle w:val="a6"/>
              <w:jc w:val="left"/>
              <w:rPr>
                <w:rStyle w:val="a7"/>
              </w:rPr>
            </w:pPr>
            <w:r w:rsidRPr="001C42D0">
              <w:rPr>
                <w:rStyle w:val="a7"/>
              </w:rPr>
              <w:lastRenderedPageBreak/>
              <w:t>Группа «Где»</w:t>
            </w:r>
          </w:p>
          <w:p w:rsidR="00566F7B" w:rsidRPr="001C42D0" w:rsidRDefault="00361957">
            <w:pPr>
              <w:pStyle w:val="a6"/>
              <w:jc w:val="left"/>
            </w:pPr>
            <w:r w:rsidRPr="001C42D0">
              <w:t>Общеобразовательная школа</w:t>
            </w:r>
          </w:p>
          <w:p w:rsidR="00566F7B" w:rsidRPr="001C42D0" w:rsidRDefault="00361957">
            <w:pPr>
              <w:pStyle w:val="a6"/>
              <w:jc w:val="left"/>
            </w:pPr>
            <w:r w:rsidRPr="001C42D0">
              <w:t>Войсковая часть</w:t>
            </w:r>
          </w:p>
          <w:p w:rsidR="00566F7B" w:rsidRPr="001C42D0" w:rsidRDefault="00361957">
            <w:pPr>
              <w:pStyle w:val="a6"/>
              <w:jc w:val="left"/>
            </w:pPr>
            <w:r w:rsidRPr="001C42D0">
              <w:t>Полиция</w:t>
            </w:r>
          </w:p>
          <w:p w:rsidR="00566F7B" w:rsidRPr="001C42D0" w:rsidRDefault="00361957">
            <w:pPr>
              <w:pStyle w:val="a6"/>
              <w:jc w:val="left"/>
            </w:pPr>
            <w:r w:rsidRPr="001C42D0">
              <w:t>Спасательная служба</w:t>
            </w:r>
          </w:p>
          <w:p w:rsidR="00566F7B" w:rsidRPr="001C42D0" w:rsidRDefault="00361957">
            <w:pPr>
              <w:pStyle w:val="a6"/>
              <w:jc w:val="left"/>
            </w:pPr>
            <w:r w:rsidRPr="001C42D0">
              <w:t>Подводная лодка</w:t>
            </w:r>
          </w:p>
          <w:p w:rsidR="00566F7B" w:rsidRPr="001C42D0" w:rsidRDefault="00361957">
            <w:pPr>
              <w:pStyle w:val="a6"/>
              <w:jc w:val="left"/>
            </w:pPr>
            <w:r w:rsidRPr="001C42D0">
              <w:t>Монастырь</w:t>
            </w:r>
          </w:p>
          <w:p w:rsidR="00566F7B" w:rsidRPr="001C42D0" w:rsidRDefault="00361957">
            <w:pPr>
              <w:pStyle w:val="a6"/>
              <w:jc w:val="left"/>
            </w:pPr>
            <w:r w:rsidRPr="001C42D0">
              <w:t>Служба жилищного хозяйства</w:t>
            </w:r>
          </w:p>
          <w:p w:rsidR="00566F7B" w:rsidRPr="001C42D0" w:rsidRDefault="00361957">
            <w:pPr>
              <w:pStyle w:val="a6"/>
              <w:jc w:val="left"/>
            </w:pPr>
            <w:r w:rsidRPr="001C42D0">
              <w:t>Аэропорт</w:t>
            </w:r>
          </w:p>
          <w:p w:rsidR="00566F7B" w:rsidRPr="001C42D0" w:rsidRDefault="00361957">
            <w:pPr>
              <w:pStyle w:val="a6"/>
              <w:jc w:val="left"/>
            </w:pPr>
            <w:r w:rsidRPr="001C42D0">
              <w:t>Гостиница</w:t>
            </w:r>
          </w:p>
          <w:p w:rsidR="00566F7B" w:rsidRPr="001C42D0" w:rsidRDefault="00361957">
            <w:pPr>
              <w:pStyle w:val="a6"/>
              <w:jc w:val="left"/>
            </w:pPr>
            <w:r w:rsidRPr="001C42D0">
              <w:t>Техподдержка инте</w:t>
            </w:r>
            <w:r w:rsidRPr="001C42D0">
              <w:t>р</w:t>
            </w:r>
            <w:r w:rsidRPr="001C42D0">
              <w:t>нет-провайдера</w:t>
            </w:r>
          </w:p>
          <w:p w:rsidR="00566F7B" w:rsidRPr="001C42D0" w:rsidRDefault="00361957">
            <w:pPr>
              <w:pStyle w:val="a6"/>
              <w:jc w:val="left"/>
            </w:pPr>
            <w:r w:rsidRPr="001C42D0">
              <w:t>Министерство, управление, депа</w:t>
            </w:r>
            <w:r w:rsidRPr="001C42D0">
              <w:t>р</w:t>
            </w:r>
            <w:r w:rsidRPr="001C42D0">
              <w:t>тамент</w:t>
            </w:r>
          </w:p>
          <w:p w:rsidR="00566F7B" w:rsidRPr="001C42D0" w:rsidRDefault="00361957">
            <w:pPr>
              <w:pStyle w:val="a6"/>
              <w:jc w:val="left"/>
            </w:pPr>
            <w:r w:rsidRPr="001C42D0">
              <w:t>Офис топливной компании</w:t>
            </w:r>
          </w:p>
          <w:p w:rsidR="00566F7B" w:rsidRPr="001C42D0" w:rsidRDefault="00361957">
            <w:pPr>
              <w:pStyle w:val="a6"/>
              <w:jc w:val="left"/>
            </w:pPr>
            <w:r w:rsidRPr="001C42D0">
              <w:t>Редакция газеты, радиостанция</w:t>
            </w:r>
          </w:p>
          <w:p w:rsidR="00566F7B" w:rsidRPr="001C42D0" w:rsidRDefault="00361957">
            <w:pPr>
              <w:pStyle w:val="a6"/>
              <w:jc w:val="left"/>
            </w:pPr>
            <w:r w:rsidRPr="001C42D0">
              <w:t>Ферма</w:t>
            </w:r>
          </w:p>
          <w:p w:rsidR="00566F7B" w:rsidRPr="001C42D0" w:rsidRDefault="00361957">
            <w:pPr>
              <w:pStyle w:val="a6"/>
              <w:jc w:val="left"/>
            </w:pPr>
            <w:r w:rsidRPr="001C42D0">
              <w:t>Стройка</w:t>
            </w:r>
          </w:p>
          <w:p w:rsidR="00566F7B" w:rsidRPr="001C42D0" w:rsidRDefault="00361957">
            <w:pPr>
              <w:pStyle w:val="a6"/>
              <w:jc w:val="left"/>
            </w:pPr>
            <w:r w:rsidRPr="001C42D0">
              <w:t>Автомобильный завод</w:t>
            </w:r>
          </w:p>
          <w:p w:rsidR="00566F7B" w:rsidRPr="001C42D0" w:rsidRDefault="00361957">
            <w:pPr>
              <w:pStyle w:val="a6"/>
              <w:jc w:val="left"/>
            </w:pPr>
            <w:r w:rsidRPr="001C42D0">
              <w:lastRenderedPageBreak/>
              <w:t>Атомная электростанция</w:t>
            </w:r>
          </w:p>
          <w:p w:rsidR="00566F7B" w:rsidRPr="001C42D0" w:rsidRDefault="00361957">
            <w:pPr>
              <w:pStyle w:val="a6"/>
              <w:jc w:val="left"/>
            </w:pPr>
            <w:r w:rsidRPr="001C42D0">
              <w:t xml:space="preserve">Больница, поликлиника, </w:t>
            </w:r>
          </w:p>
          <w:p w:rsidR="00566F7B" w:rsidRPr="001C42D0" w:rsidRDefault="00361957">
            <w:pPr>
              <w:pStyle w:val="a6"/>
              <w:jc w:val="left"/>
            </w:pPr>
            <w:r w:rsidRPr="001C42D0">
              <w:t>роддом</w:t>
            </w:r>
          </w:p>
          <w:p w:rsidR="00566F7B" w:rsidRPr="001C42D0" w:rsidRDefault="00361957">
            <w:pPr>
              <w:pStyle w:val="a6"/>
              <w:jc w:val="left"/>
            </w:pPr>
            <w:r w:rsidRPr="001C42D0">
              <w:t>Туристическое агентство</w:t>
            </w:r>
          </w:p>
          <w:p w:rsidR="00566F7B" w:rsidRPr="001C42D0" w:rsidRDefault="00361957">
            <w:pPr>
              <w:pStyle w:val="a6"/>
              <w:jc w:val="left"/>
            </w:pPr>
            <w:r w:rsidRPr="001C42D0">
              <w:t>Развлекательный центр</w:t>
            </w:r>
          </w:p>
          <w:p w:rsidR="00566F7B" w:rsidRPr="001C42D0" w:rsidRDefault="00361957">
            <w:pPr>
              <w:pStyle w:val="a6"/>
              <w:jc w:val="left"/>
            </w:pPr>
            <w:r w:rsidRPr="001C42D0">
              <w:t>Театр</w:t>
            </w:r>
          </w:p>
          <w:p w:rsidR="00566F7B" w:rsidRPr="001C42D0" w:rsidRDefault="00361957">
            <w:pPr>
              <w:pStyle w:val="a6"/>
              <w:jc w:val="left"/>
            </w:pPr>
            <w:r w:rsidRPr="001C42D0">
              <w:t>Музей</w:t>
            </w:r>
          </w:p>
          <w:p w:rsidR="00566F7B" w:rsidRPr="001C42D0" w:rsidRDefault="00361957">
            <w:pPr>
              <w:pStyle w:val="a6"/>
              <w:jc w:val="left"/>
            </w:pPr>
            <w:r w:rsidRPr="001C42D0">
              <w:t>Буровая установка</w:t>
            </w:r>
          </w:p>
          <w:p w:rsidR="00566F7B" w:rsidRPr="001C42D0" w:rsidRDefault="00361957">
            <w:pPr>
              <w:pStyle w:val="a6"/>
              <w:jc w:val="left"/>
            </w:pPr>
            <w:r w:rsidRPr="001C42D0">
              <w:t>Домашний кабинет</w:t>
            </w:r>
          </w:p>
          <w:p w:rsidR="00566F7B" w:rsidRPr="001C42D0" w:rsidRDefault="00361957">
            <w:pPr>
              <w:pStyle w:val="a6"/>
              <w:jc w:val="left"/>
            </w:pPr>
            <w:r w:rsidRPr="001C42D0">
              <w:t>Кухня в ресторане</w:t>
            </w:r>
          </w:p>
          <w:p w:rsidR="00566F7B" w:rsidRDefault="00361957">
            <w:pPr>
              <w:pStyle w:val="a6"/>
              <w:jc w:val="left"/>
            </w:pPr>
            <w:r w:rsidRPr="001C42D0">
              <w:t>Салон красоты</w:t>
            </w:r>
          </w:p>
        </w:tc>
      </w:tr>
      <w:tr w:rsidR="00566F7B">
        <w:trPr>
          <w:trHeight w:val="59"/>
        </w:trPr>
        <w:tc>
          <w:tcPr>
            <w:tcW w:w="3402"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566F7B" w:rsidRPr="001C42D0" w:rsidRDefault="00361957">
            <w:pPr>
              <w:pStyle w:val="a6"/>
              <w:jc w:val="left"/>
            </w:pPr>
            <w:r w:rsidRPr="001C42D0">
              <w:lastRenderedPageBreak/>
              <w:t>Смелость</w:t>
            </w:r>
          </w:p>
          <w:p w:rsidR="00566F7B" w:rsidRPr="001C42D0" w:rsidRDefault="00361957">
            <w:pPr>
              <w:pStyle w:val="a6"/>
              <w:jc w:val="left"/>
            </w:pPr>
            <w:r w:rsidRPr="001C42D0">
              <w:t>Самокритичность</w:t>
            </w:r>
          </w:p>
          <w:p w:rsidR="00566F7B" w:rsidRPr="001C42D0" w:rsidRDefault="00361957">
            <w:pPr>
              <w:pStyle w:val="a6"/>
              <w:jc w:val="left"/>
            </w:pPr>
            <w:r w:rsidRPr="001C42D0">
              <w:t>Достоинство</w:t>
            </w:r>
          </w:p>
          <w:p w:rsidR="00566F7B" w:rsidRPr="001C42D0" w:rsidRDefault="00361957">
            <w:pPr>
              <w:pStyle w:val="a6"/>
              <w:jc w:val="left"/>
            </w:pPr>
            <w:r w:rsidRPr="001C42D0">
              <w:t>Репутация</w:t>
            </w:r>
          </w:p>
          <w:p w:rsidR="00566F7B" w:rsidRDefault="00361957">
            <w:pPr>
              <w:pStyle w:val="a6"/>
              <w:jc w:val="left"/>
            </w:pPr>
            <w:r w:rsidRPr="001C42D0">
              <w:t>Уравновешенность</w:t>
            </w:r>
          </w:p>
        </w:tc>
        <w:tc>
          <w:tcPr>
            <w:tcW w:w="3401"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566F7B" w:rsidRPr="001C42D0" w:rsidRDefault="00361957">
            <w:pPr>
              <w:pStyle w:val="a6"/>
              <w:jc w:val="left"/>
            </w:pPr>
            <w:r w:rsidRPr="001C42D0">
              <w:t>Ремонтировать помещения</w:t>
            </w:r>
          </w:p>
          <w:p w:rsidR="00566F7B" w:rsidRPr="001C42D0" w:rsidRDefault="00361957">
            <w:pPr>
              <w:pStyle w:val="a6"/>
              <w:jc w:val="left"/>
            </w:pPr>
            <w:r w:rsidRPr="001C42D0">
              <w:t>Конструировать</w:t>
            </w:r>
          </w:p>
          <w:p w:rsidR="00566F7B" w:rsidRPr="001C42D0" w:rsidRDefault="00361957">
            <w:pPr>
              <w:pStyle w:val="a6"/>
              <w:jc w:val="left"/>
            </w:pPr>
            <w:r w:rsidRPr="001C42D0">
              <w:t>Тренироваться</w:t>
            </w:r>
          </w:p>
          <w:p w:rsidR="00566F7B" w:rsidRPr="001C42D0" w:rsidRDefault="00361957">
            <w:pPr>
              <w:pStyle w:val="a6"/>
              <w:jc w:val="left"/>
            </w:pPr>
            <w:r w:rsidRPr="001C42D0">
              <w:t>Спекулировать (легально)</w:t>
            </w:r>
          </w:p>
          <w:p w:rsidR="00566F7B" w:rsidRPr="001C42D0" w:rsidRDefault="00361957">
            <w:pPr>
              <w:pStyle w:val="a6"/>
              <w:jc w:val="left"/>
            </w:pPr>
            <w:r w:rsidRPr="001C42D0">
              <w:t>Репетировать</w:t>
            </w:r>
          </w:p>
          <w:p w:rsidR="00566F7B" w:rsidRPr="001C42D0" w:rsidRDefault="00361957">
            <w:pPr>
              <w:pStyle w:val="a6"/>
              <w:jc w:val="left"/>
            </w:pPr>
            <w:r w:rsidRPr="001C42D0">
              <w:t>Выступать на сцене</w:t>
            </w:r>
          </w:p>
          <w:p w:rsidR="00566F7B" w:rsidRPr="001C42D0" w:rsidRDefault="00361957">
            <w:pPr>
              <w:pStyle w:val="a6"/>
              <w:jc w:val="left"/>
            </w:pPr>
            <w:r w:rsidRPr="001C42D0">
              <w:t>Принимать участие в спортивных соревнованиях</w:t>
            </w:r>
          </w:p>
          <w:p w:rsidR="00566F7B" w:rsidRPr="001C42D0" w:rsidRDefault="00361957">
            <w:pPr>
              <w:pStyle w:val="a6"/>
              <w:jc w:val="left"/>
            </w:pPr>
            <w:r w:rsidRPr="001C42D0">
              <w:t>Помогать людям</w:t>
            </w:r>
          </w:p>
          <w:p w:rsidR="00566F7B" w:rsidRDefault="00361957">
            <w:pPr>
              <w:pStyle w:val="a6"/>
              <w:jc w:val="left"/>
            </w:pPr>
            <w:r w:rsidRPr="001C42D0">
              <w:t>Разбираться в дизайне помещений</w:t>
            </w:r>
          </w:p>
        </w:tc>
        <w:tc>
          <w:tcPr>
            <w:tcW w:w="3335"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566F7B" w:rsidRPr="001C42D0" w:rsidRDefault="00361957">
            <w:pPr>
              <w:pStyle w:val="a6"/>
              <w:jc w:val="left"/>
            </w:pPr>
            <w:r w:rsidRPr="001C42D0">
              <w:t>Курьерская служба</w:t>
            </w:r>
          </w:p>
          <w:p w:rsidR="00566F7B" w:rsidRPr="001C42D0" w:rsidRDefault="00361957">
            <w:pPr>
              <w:pStyle w:val="a6"/>
              <w:jc w:val="left"/>
            </w:pPr>
            <w:r w:rsidRPr="001C42D0">
              <w:t>Лесное хозяйство</w:t>
            </w:r>
          </w:p>
          <w:p w:rsidR="00566F7B" w:rsidRPr="001C42D0" w:rsidRDefault="00361957">
            <w:pPr>
              <w:pStyle w:val="a6"/>
              <w:jc w:val="left"/>
            </w:pPr>
            <w:r w:rsidRPr="001C42D0">
              <w:t>Ветеринарная клиника</w:t>
            </w:r>
          </w:p>
          <w:p w:rsidR="00566F7B" w:rsidRPr="001C42D0" w:rsidRDefault="00361957">
            <w:pPr>
              <w:pStyle w:val="a6"/>
              <w:jc w:val="left"/>
            </w:pPr>
            <w:r w:rsidRPr="001C42D0">
              <w:t>Универмаг</w:t>
            </w:r>
          </w:p>
          <w:p w:rsidR="00566F7B" w:rsidRPr="001C42D0" w:rsidRDefault="00361957">
            <w:pPr>
              <w:pStyle w:val="a6"/>
              <w:jc w:val="left"/>
            </w:pPr>
            <w:r w:rsidRPr="001C42D0">
              <w:t>Кафе быстрого питания</w:t>
            </w:r>
          </w:p>
          <w:p w:rsidR="00566F7B" w:rsidRDefault="00361957">
            <w:pPr>
              <w:pStyle w:val="a6"/>
              <w:jc w:val="left"/>
            </w:pPr>
            <w:r w:rsidRPr="001C42D0">
              <w:t>Проектная лаборатория</w:t>
            </w:r>
          </w:p>
        </w:tc>
      </w:tr>
      <w:tr w:rsidR="00566F7B">
        <w:trPr>
          <w:trHeight w:val="4202"/>
        </w:trPr>
        <w:tc>
          <w:tcPr>
            <w:tcW w:w="3402"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566F7B" w:rsidRPr="001C42D0" w:rsidRDefault="00361957">
            <w:pPr>
              <w:pStyle w:val="a6"/>
              <w:jc w:val="left"/>
              <w:rPr>
                <w:rStyle w:val="a7"/>
              </w:rPr>
            </w:pPr>
            <w:r w:rsidRPr="001C42D0">
              <w:rPr>
                <w:rStyle w:val="a7"/>
              </w:rPr>
              <w:t>Группа «Кем»</w:t>
            </w:r>
          </w:p>
          <w:p w:rsidR="00566F7B" w:rsidRPr="001C42D0" w:rsidRDefault="00361957">
            <w:pPr>
              <w:pStyle w:val="a6"/>
              <w:jc w:val="left"/>
            </w:pPr>
            <w:r w:rsidRPr="001C42D0">
              <w:t>Предприниматели</w:t>
            </w:r>
          </w:p>
          <w:p w:rsidR="00566F7B" w:rsidRPr="001C42D0" w:rsidRDefault="00361957">
            <w:pPr>
              <w:pStyle w:val="a6"/>
              <w:jc w:val="left"/>
            </w:pPr>
            <w:r w:rsidRPr="001C42D0">
              <w:t>Квалифицированные рабочие</w:t>
            </w:r>
          </w:p>
          <w:p w:rsidR="00566F7B" w:rsidRPr="001C42D0" w:rsidRDefault="00361957">
            <w:pPr>
              <w:pStyle w:val="a6"/>
              <w:jc w:val="left"/>
            </w:pPr>
            <w:r w:rsidRPr="001C42D0">
              <w:t>Менеджеры</w:t>
            </w:r>
          </w:p>
          <w:p w:rsidR="00566F7B" w:rsidRPr="001C42D0" w:rsidRDefault="00361957">
            <w:pPr>
              <w:pStyle w:val="a6"/>
              <w:jc w:val="left"/>
            </w:pPr>
            <w:r w:rsidRPr="001C42D0">
              <w:t>Политики</w:t>
            </w:r>
          </w:p>
          <w:p w:rsidR="00566F7B" w:rsidRPr="001C42D0" w:rsidRDefault="00361957">
            <w:pPr>
              <w:pStyle w:val="a6"/>
              <w:jc w:val="left"/>
            </w:pPr>
            <w:r w:rsidRPr="001C42D0">
              <w:t>Творческие люди</w:t>
            </w:r>
          </w:p>
          <w:p w:rsidR="00566F7B" w:rsidRPr="001C42D0" w:rsidRDefault="00361957">
            <w:pPr>
              <w:pStyle w:val="a6"/>
              <w:jc w:val="left"/>
            </w:pPr>
            <w:r w:rsidRPr="001C42D0">
              <w:t>Авантюристы</w:t>
            </w:r>
          </w:p>
          <w:p w:rsidR="00566F7B" w:rsidRPr="001C42D0" w:rsidRDefault="00361957">
            <w:pPr>
              <w:pStyle w:val="a6"/>
              <w:jc w:val="left"/>
            </w:pPr>
            <w:r w:rsidRPr="001C42D0">
              <w:t>Фермеры</w:t>
            </w:r>
          </w:p>
          <w:p w:rsidR="00566F7B" w:rsidRPr="001C42D0" w:rsidRDefault="00361957">
            <w:pPr>
              <w:pStyle w:val="a6"/>
              <w:jc w:val="left"/>
            </w:pPr>
            <w:r w:rsidRPr="001C42D0">
              <w:t>Технологи</w:t>
            </w:r>
          </w:p>
          <w:p w:rsidR="00566F7B" w:rsidRPr="001C42D0" w:rsidRDefault="00361957">
            <w:pPr>
              <w:pStyle w:val="a6"/>
              <w:jc w:val="left"/>
            </w:pPr>
            <w:r w:rsidRPr="001C42D0">
              <w:t>Психологи</w:t>
            </w:r>
          </w:p>
          <w:p w:rsidR="00566F7B" w:rsidRPr="001C42D0" w:rsidRDefault="00361957">
            <w:pPr>
              <w:pStyle w:val="a6"/>
              <w:jc w:val="left"/>
            </w:pPr>
            <w:r w:rsidRPr="001C42D0">
              <w:t>Сервис</w:t>
            </w:r>
          </w:p>
          <w:p w:rsidR="00566F7B" w:rsidRPr="001C42D0" w:rsidRDefault="00361957">
            <w:pPr>
              <w:pStyle w:val="a6"/>
              <w:jc w:val="left"/>
            </w:pPr>
            <w:r w:rsidRPr="001C42D0">
              <w:t>Путешественники</w:t>
            </w:r>
          </w:p>
          <w:p w:rsidR="00566F7B" w:rsidRPr="001C42D0" w:rsidRDefault="00361957">
            <w:pPr>
              <w:pStyle w:val="a6"/>
              <w:jc w:val="left"/>
            </w:pPr>
            <w:r w:rsidRPr="001C42D0">
              <w:t>Учёные</w:t>
            </w:r>
          </w:p>
          <w:p w:rsidR="00566F7B" w:rsidRPr="001C42D0" w:rsidRDefault="00361957">
            <w:pPr>
              <w:pStyle w:val="a6"/>
              <w:jc w:val="left"/>
            </w:pPr>
            <w:r w:rsidRPr="001C42D0">
              <w:t>Медики</w:t>
            </w:r>
          </w:p>
          <w:p w:rsidR="00566F7B" w:rsidRPr="001C42D0" w:rsidRDefault="00361957">
            <w:pPr>
              <w:pStyle w:val="a6"/>
              <w:jc w:val="left"/>
            </w:pPr>
            <w:r w:rsidRPr="001C42D0">
              <w:t>Фрилансеры</w:t>
            </w:r>
          </w:p>
          <w:p w:rsidR="00566F7B" w:rsidRPr="001C42D0" w:rsidRDefault="00361957">
            <w:pPr>
              <w:pStyle w:val="a6"/>
              <w:jc w:val="left"/>
            </w:pPr>
            <w:r w:rsidRPr="001C42D0">
              <w:t>Педагоги</w:t>
            </w:r>
          </w:p>
          <w:p w:rsidR="00566F7B" w:rsidRPr="001C42D0" w:rsidRDefault="00361957">
            <w:pPr>
              <w:pStyle w:val="a6"/>
              <w:jc w:val="left"/>
            </w:pPr>
            <w:r w:rsidRPr="001C42D0">
              <w:t>Кулинары</w:t>
            </w:r>
          </w:p>
          <w:p w:rsidR="00566F7B" w:rsidRPr="001C42D0" w:rsidRDefault="00361957">
            <w:pPr>
              <w:pStyle w:val="a6"/>
              <w:jc w:val="left"/>
            </w:pPr>
            <w:r w:rsidRPr="001C42D0">
              <w:t>Маркетологи</w:t>
            </w:r>
          </w:p>
          <w:p w:rsidR="00566F7B" w:rsidRPr="001C42D0" w:rsidRDefault="00361957">
            <w:pPr>
              <w:pStyle w:val="a6"/>
              <w:jc w:val="left"/>
            </w:pPr>
            <w:r w:rsidRPr="001C42D0">
              <w:t>Инженеры</w:t>
            </w:r>
          </w:p>
          <w:p w:rsidR="00566F7B" w:rsidRDefault="00361957">
            <w:pPr>
              <w:pStyle w:val="a6"/>
              <w:jc w:val="left"/>
            </w:pPr>
            <w:r w:rsidRPr="001C42D0">
              <w:t>Программисты</w:t>
            </w:r>
          </w:p>
        </w:tc>
        <w:tc>
          <w:tcPr>
            <w:tcW w:w="3401"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566F7B" w:rsidRPr="001C42D0" w:rsidRDefault="00361957">
            <w:pPr>
              <w:pStyle w:val="a6"/>
              <w:jc w:val="left"/>
              <w:rPr>
                <w:rStyle w:val="a7"/>
              </w:rPr>
            </w:pPr>
            <w:r w:rsidRPr="001C42D0">
              <w:rPr>
                <w:rStyle w:val="a7"/>
              </w:rPr>
              <w:t>Группа «Каким»</w:t>
            </w:r>
          </w:p>
          <w:p w:rsidR="00566F7B" w:rsidRPr="001C42D0" w:rsidRDefault="00361957">
            <w:pPr>
              <w:pStyle w:val="a6"/>
              <w:jc w:val="left"/>
            </w:pPr>
            <w:r w:rsidRPr="001C42D0">
              <w:t>Сильный</w:t>
            </w:r>
          </w:p>
          <w:p w:rsidR="00566F7B" w:rsidRPr="001C42D0" w:rsidRDefault="00361957">
            <w:pPr>
              <w:pStyle w:val="a6"/>
              <w:jc w:val="left"/>
            </w:pPr>
            <w:r w:rsidRPr="001C42D0">
              <w:t>Увлечённый</w:t>
            </w:r>
          </w:p>
          <w:p w:rsidR="00566F7B" w:rsidRPr="001C42D0" w:rsidRDefault="00361957">
            <w:pPr>
              <w:pStyle w:val="a6"/>
              <w:jc w:val="left"/>
            </w:pPr>
            <w:r w:rsidRPr="001C42D0">
              <w:t>Умный</w:t>
            </w:r>
          </w:p>
          <w:p w:rsidR="00566F7B" w:rsidRPr="001C42D0" w:rsidRDefault="00361957">
            <w:pPr>
              <w:pStyle w:val="a6"/>
              <w:jc w:val="left"/>
            </w:pPr>
            <w:r w:rsidRPr="001C42D0">
              <w:t>Ловкий</w:t>
            </w:r>
          </w:p>
          <w:p w:rsidR="00566F7B" w:rsidRPr="001C42D0" w:rsidRDefault="00361957">
            <w:pPr>
              <w:pStyle w:val="a6"/>
              <w:jc w:val="left"/>
            </w:pPr>
            <w:r w:rsidRPr="001C42D0">
              <w:t>Сосредоточенный</w:t>
            </w:r>
          </w:p>
          <w:p w:rsidR="00566F7B" w:rsidRPr="001C42D0" w:rsidRDefault="00361957">
            <w:pPr>
              <w:pStyle w:val="a6"/>
              <w:jc w:val="left"/>
            </w:pPr>
            <w:r w:rsidRPr="001C42D0">
              <w:t>Хитрый</w:t>
            </w:r>
          </w:p>
          <w:p w:rsidR="00566F7B" w:rsidRPr="001C42D0" w:rsidRDefault="00361957">
            <w:pPr>
              <w:pStyle w:val="a6"/>
              <w:jc w:val="left"/>
            </w:pPr>
            <w:r w:rsidRPr="001C42D0">
              <w:t>Дотошный</w:t>
            </w:r>
          </w:p>
          <w:p w:rsidR="00566F7B" w:rsidRPr="001C42D0" w:rsidRDefault="00361957">
            <w:pPr>
              <w:pStyle w:val="a6"/>
              <w:jc w:val="left"/>
            </w:pPr>
            <w:r w:rsidRPr="001C42D0">
              <w:t>Амбициозный</w:t>
            </w:r>
          </w:p>
          <w:p w:rsidR="00566F7B" w:rsidRPr="001C42D0" w:rsidRDefault="00361957">
            <w:pPr>
              <w:pStyle w:val="a6"/>
              <w:jc w:val="left"/>
            </w:pPr>
            <w:r w:rsidRPr="001C42D0">
              <w:t>Квалифицированный</w:t>
            </w:r>
          </w:p>
          <w:p w:rsidR="00566F7B" w:rsidRPr="001C42D0" w:rsidRDefault="00361957">
            <w:pPr>
              <w:pStyle w:val="a6"/>
              <w:jc w:val="left"/>
            </w:pPr>
            <w:r w:rsidRPr="001C42D0">
              <w:t>Суровый</w:t>
            </w:r>
          </w:p>
          <w:p w:rsidR="00566F7B" w:rsidRPr="001C42D0" w:rsidRDefault="00361957">
            <w:pPr>
              <w:pStyle w:val="a6"/>
              <w:jc w:val="left"/>
            </w:pPr>
            <w:r w:rsidRPr="001C42D0">
              <w:t>Стрессоустойчиый</w:t>
            </w:r>
          </w:p>
          <w:p w:rsidR="00566F7B" w:rsidRPr="001C42D0" w:rsidRDefault="00361957">
            <w:pPr>
              <w:pStyle w:val="a6"/>
              <w:jc w:val="left"/>
            </w:pPr>
            <w:r w:rsidRPr="001C42D0">
              <w:t>Особенный</w:t>
            </w:r>
          </w:p>
          <w:p w:rsidR="00566F7B" w:rsidRPr="001C42D0" w:rsidRDefault="00361957">
            <w:pPr>
              <w:pStyle w:val="a6"/>
              <w:jc w:val="left"/>
            </w:pPr>
            <w:r w:rsidRPr="001C42D0">
              <w:t>Весёлый</w:t>
            </w:r>
          </w:p>
          <w:p w:rsidR="00566F7B" w:rsidRPr="001C42D0" w:rsidRDefault="00361957">
            <w:pPr>
              <w:pStyle w:val="a6"/>
              <w:jc w:val="left"/>
            </w:pPr>
            <w:r w:rsidRPr="001C42D0">
              <w:t>Организованный</w:t>
            </w:r>
          </w:p>
          <w:p w:rsidR="00566F7B" w:rsidRPr="001C42D0" w:rsidRDefault="00361957">
            <w:pPr>
              <w:pStyle w:val="a6"/>
              <w:jc w:val="left"/>
            </w:pPr>
            <w:r w:rsidRPr="001C42D0">
              <w:t>Свободный</w:t>
            </w:r>
          </w:p>
          <w:p w:rsidR="00566F7B" w:rsidRPr="001C42D0" w:rsidRDefault="00361957">
            <w:pPr>
              <w:pStyle w:val="a6"/>
              <w:jc w:val="left"/>
            </w:pPr>
            <w:r w:rsidRPr="001C42D0">
              <w:t>Исполнительный</w:t>
            </w:r>
          </w:p>
          <w:p w:rsidR="00566F7B" w:rsidRDefault="00361957">
            <w:pPr>
              <w:pStyle w:val="a6"/>
              <w:jc w:val="left"/>
              <w:rPr>
                <w:lang w:val="en-GB"/>
              </w:rPr>
            </w:pPr>
            <w:r>
              <w:rPr>
                <w:lang w:val="en-GB"/>
              </w:rPr>
              <w:t>Пунктуальный</w:t>
            </w:r>
          </w:p>
          <w:p w:rsidR="00566F7B" w:rsidRDefault="00361957">
            <w:pPr>
              <w:pStyle w:val="a6"/>
              <w:jc w:val="left"/>
              <w:rPr>
                <w:lang w:val="en-GB"/>
              </w:rPr>
            </w:pPr>
            <w:r>
              <w:rPr>
                <w:lang w:val="en-GB"/>
              </w:rPr>
              <w:t>Творческий</w:t>
            </w:r>
          </w:p>
          <w:p w:rsidR="00566F7B" w:rsidRDefault="00361957">
            <w:pPr>
              <w:pStyle w:val="a6"/>
              <w:jc w:val="left"/>
            </w:pPr>
            <w:r>
              <w:rPr>
                <w:lang w:val="en-GB"/>
              </w:rPr>
              <w:t>Смекалистый</w:t>
            </w:r>
          </w:p>
        </w:tc>
        <w:tc>
          <w:tcPr>
            <w:tcW w:w="3335"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566F7B" w:rsidRPr="001C42D0" w:rsidRDefault="00361957">
            <w:pPr>
              <w:pStyle w:val="a6"/>
              <w:jc w:val="left"/>
              <w:rPr>
                <w:rStyle w:val="a7"/>
              </w:rPr>
            </w:pPr>
            <w:r w:rsidRPr="001C42D0">
              <w:rPr>
                <w:rStyle w:val="a7"/>
              </w:rPr>
              <w:t>Группа «Зачем»</w:t>
            </w:r>
          </w:p>
          <w:p w:rsidR="00566F7B" w:rsidRPr="001C42D0" w:rsidRDefault="00361957">
            <w:pPr>
              <w:pStyle w:val="a6"/>
              <w:jc w:val="left"/>
            </w:pPr>
            <w:r w:rsidRPr="001C42D0">
              <w:t>Родина</w:t>
            </w:r>
          </w:p>
          <w:p w:rsidR="00566F7B" w:rsidRPr="001C42D0" w:rsidRDefault="00361957">
            <w:pPr>
              <w:pStyle w:val="a6"/>
              <w:jc w:val="left"/>
            </w:pPr>
            <w:r w:rsidRPr="001C42D0">
              <w:t>Приключения</w:t>
            </w:r>
          </w:p>
          <w:p w:rsidR="00566F7B" w:rsidRPr="001C42D0" w:rsidRDefault="00361957">
            <w:pPr>
              <w:pStyle w:val="a6"/>
              <w:jc w:val="left"/>
            </w:pPr>
            <w:r w:rsidRPr="001C42D0">
              <w:t>Лидерство</w:t>
            </w:r>
          </w:p>
          <w:p w:rsidR="00566F7B" w:rsidRPr="001C42D0" w:rsidRDefault="00361957">
            <w:pPr>
              <w:pStyle w:val="a6"/>
              <w:jc w:val="left"/>
            </w:pPr>
            <w:r w:rsidRPr="001C42D0">
              <w:t>Общение</w:t>
            </w:r>
          </w:p>
          <w:p w:rsidR="00566F7B" w:rsidRPr="001C42D0" w:rsidRDefault="00361957">
            <w:pPr>
              <w:pStyle w:val="a6"/>
              <w:jc w:val="left"/>
            </w:pPr>
            <w:r w:rsidRPr="001C42D0">
              <w:t>Радость достижений</w:t>
            </w:r>
          </w:p>
          <w:p w:rsidR="00566F7B" w:rsidRPr="001C42D0" w:rsidRDefault="00361957">
            <w:pPr>
              <w:pStyle w:val="a6"/>
              <w:jc w:val="left"/>
            </w:pPr>
            <w:r w:rsidRPr="001C42D0">
              <w:t>Окружение</w:t>
            </w:r>
          </w:p>
          <w:p w:rsidR="00566F7B" w:rsidRPr="001C42D0" w:rsidRDefault="00361957">
            <w:pPr>
              <w:pStyle w:val="a6"/>
              <w:jc w:val="left"/>
            </w:pPr>
            <w:r w:rsidRPr="001C42D0">
              <w:t>Эмиграция</w:t>
            </w:r>
          </w:p>
          <w:p w:rsidR="00566F7B" w:rsidRPr="001C42D0" w:rsidRDefault="00361957">
            <w:pPr>
              <w:pStyle w:val="a6"/>
              <w:jc w:val="left"/>
            </w:pPr>
            <w:r w:rsidRPr="001C42D0">
              <w:t>Деньги</w:t>
            </w:r>
          </w:p>
          <w:p w:rsidR="00566F7B" w:rsidRPr="001C42D0" w:rsidRDefault="00361957">
            <w:pPr>
              <w:pStyle w:val="a6"/>
              <w:jc w:val="left"/>
            </w:pPr>
            <w:r w:rsidRPr="001C42D0">
              <w:t>Счастье</w:t>
            </w:r>
          </w:p>
          <w:p w:rsidR="00566F7B" w:rsidRPr="001C42D0" w:rsidRDefault="00361957">
            <w:pPr>
              <w:pStyle w:val="a6"/>
              <w:jc w:val="left"/>
            </w:pPr>
            <w:r w:rsidRPr="001C42D0">
              <w:t>Власть</w:t>
            </w:r>
          </w:p>
          <w:p w:rsidR="00566F7B" w:rsidRPr="001C42D0" w:rsidRDefault="00361957">
            <w:pPr>
              <w:pStyle w:val="a6"/>
              <w:jc w:val="left"/>
            </w:pPr>
            <w:r w:rsidRPr="001C42D0">
              <w:t>Здоровье</w:t>
            </w:r>
          </w:p>
          <w:p w:rsidR="00566F7B" w:rsidRPr="001C42D0" w:rsidRDefault="00361957">
            <w:pPr>
              <w:pStyle w:val="a6"/>
              <w:jc w:val="left"/>
            </w:pPr>
            <w:r w:rsidRPr="001C42D0">
              <w:t>Путешествия</w:t>
            </w:r>
          </w:p>
          <w:p w:rsidR="00566F7B" w:rsidRPr="001C42D0" w:rsidRDefault="00361957">
            <w:pPr>
              <w:pStyle w:val="a6"/>
              <w:jc w:val="left"/>
            </w:pPr>
            <w:r w:rsidRPr="001C42D0">
              <w:t>Азарт</w:t>
            </w:r>
          </w:p>
          <w:p w:rsidR="00566F7B" w:rsidRPr="001C42D0" w:rsidRDefault="00361957">
            <w:pPr>
              <w:pStyle w:val="a6"/>
              <w:jc w:val="left"/>
            </w:pPr>
            <w:r w:rsidRPr="001C42D0">
              <w:t>Свобода</w:t>
            </w:r>
          </w:p>
          <w:p w:rsidR="00566F7B" w:rsidRPr="001C42D0" w:rsidRDefault="00361957">
            <w:pPr>
              <w:pStyle w:val="a6"/>
              <w:jc w:val="left"/>
            </w:pPr>
            <w:r w:rsidRPr="001C42D0">
              <w:t>Семья</w:t>
            </w:r>
          </w:p>
          <w:p w:rsidR="00566F7B" w:rsidRDefault="00361957">
            <w:pPr>
              <w:pStyle w:val="a6"/>
              <w:jc w:val="left"/>
              <w:rPr>
                <w:lang w:val="en-GB"/>
              </w:rPr>
            </w:pPr>
            <w:r>
              <w:rPr>
                <w:lang w:val="en-GB"/>
              </w:rPr>
              <w:t>Престиж</w:t>
            </w:r>
          </w:p>
          <w:p w:rsidR="00566F7B" w:rsidRDefault="00361957">
            <w:pPr>
              <w:pStyle w:val="a6"/>
              <w:jc w:val="left"/>
            </w:pPr>
            <w:r>
              <w:rPr>
                <w:lang w:val="en-GB"/>
              </w:rPr>
              <w:t>Духовныйпоиск</w:t>
            </w:r>
          </w:p>
        </w:tc>
      </w:tr>
      <w:tr w:rsidR="00566F7B">
        <w:trPr>
          <w:trHeight w:val="1303"/>
        </w:trPr>
        <w:tc>
          <w:tcPr>
            <w:tcW w:w="3402" w:type="dxa"/>
            <w:tcBorders>
              <w:top w:val="single" w:sz="4" w:space="0" w:color="000000"/>
              <w:left w:val="single" w:sz="6" w:space="0" w:color="000000"/>
              <w:bottom w:val="single" w:sz="4" w:space="0" w:color="000000"/>
              <w:right w:val="single" w:sz="6" w:space="0" w:color="000000"/>
            </w:tcBorders>
            <w:tcMar>
              <w:top w:w="85" w:type="dxa"/>
              <w:left w:w="170" w:type="dxa"/>
              <w:bottom w:w="85" w:type="dxa"/>
              <w:right w:w="170" w:type="dxa"/>
            </w:tcMar>
          </w:tcPr>
          <w:p w:rsidR="00566F7B" w:rsidRDefault="00566F7B">
            <w:pPr>
              <w:pStyle w:val="Noparagraphstyle"/>
              <w:spacing w:line="240" w:lineRule="auto"/>
              <w:textAlignment w:val="auto"/>
              <w:rPr>
                <w:rFonts w:ascii="SchoolBookSanPin-Bold" w:hAnsi="SchoolBookSanPin-Bold" w:cstheme="minorBidi"/>
                <w:color w:val="auto"/>
              </w:rPr>
            </w:pPr>
          </w:p>
        </w:tc>
        <w:tc>
          <w:tcPr>
            <w:tcW w:w="3401" w:type="dxa"/>
            <w:tcBorders>
              <w:top w:val="single" w:sz="4" w:space="0" w:color="000000"/>
              <w:left w:val="single" w:sz="6" w:space="0" w:color="000000"/>
              <w:bottom w:val="single" w:sz="4" w:space="0" w:color="000000"/>
              <w:right w:val="single" w:sz="6" w:space="0" w:color="000000"/>
            </w:tcBorders>
            <w:tcMar>
              <w:top w:w="85" w:type="dxa"/>
              <w:left w:w="170" w:type="dxa"/>
              <w:bottom w:w="85" w:type="dxa"/>
              <w:right w:w="170" w:type="dxa"/>
            </w:tcMar>
          </w:tcPr>
          <w:p w:rsidR="00566F7B" w:rsidRDefault="00566F7B">
            <w:pPr>
              <w:pStyle w:val="Noparagraphstyle"/>
              <w:spacing w:line="240" w:lineRule="auto"/>
              <w:textAlignment w:val="auto"/>
              <w:rPr>
                <w:rFonts w:ascii="SchoolBookSanPin-Bold" w:hAnsi="SchoolBookSanPin-Bold" w:cstheme="minorBidi"/>
                <w:color w:val="auto"/>
              </w:rPr>
            </w:pPr>
          </w:p>
        </w:tc>
        <w:tc>
          <w:tcPr>
            <w:tcW w:w="3335" w:type="dxa"/>
            <w:tcBorders>
              <w:top w:val="single" w:sz="4" w:space="0" w:color="000000"/>
              <w:left w:val="single" w:sz="6" w:space="0" w:color="000000"/>
              <w:bottom w:val="single" w:sz="4" w:space="0" w:color="000000"/>
              <w:right w:val="single" w:sz="6" w:space="0" w:color="000000"/>
            </w:tcBorders>
            <w:tcMar>
              <w:top w:w="85" w:type="dxa"/>
              <w:left w:w="170" w:type="dxa"/>
              <w:bottom w:w="85" w:type="dxa"/>
              <w:right w:w="170" w:type="dxa"/>
            </w:tcMar>
          </w:tcPr>
          <w:p w:rsidR="00566F7B" w:rsidRDefault="00566F7B">
            <w:pPr>
              <w:pStyle w:val="Noparagraphstyle"/>
              <w:spacing w:line="240" w:lineRule="auto"/>
              <w:textAlignment w:val="auto"/>
              <w:rPr>
                <w:rFonts w:ascii="SchoolBookSanPin-Bold" w:hAnsi="SchoolBookSanPin-Bold" w:cstheme="minorBidi"/>
                <w:color w:val="auto"/>
              </w:rPr>
            </w:pPr>
          </w:p>
        </w:tc>
      </w:tr>
      <w:tr w:rsidR="00566F7B">
        <w:trPr>
          <w:trHeight w:val="59"/>
        </w:trPr>
        <w:tc>
          <w:tcPr>
            <w:tcW w:w="3402"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566F7B" w:rsidRDefault="00361957">
            <w:pPr>
              <w:pStyle w:val="a6"/>
              <w:jc w:val="left"/>
            </w:pPr>
            <w:r>
              <w:rPr>
                <w:lang w:val="en-GB"/>
              </w:rPr>
              <w:t>ЗащитникиОтечества</w:t>
            </w:r>
          </w:p>
        </w:tc>
        <w:tc>
          <w:tcPr>
            <w:tcW w:w="3401"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566F7B" w:rsidRDefault="00361957">
            <w:pPr>
              <w:pStyle w:val="a6"/>
              <w:jc w:val="left"/>
              <w:rPr>
                <w:lang w:val="en-GB"/>
              </w:rPr>
            </w:pPr>
            <w:r>
              <w:rPr>
                <w:lang w:val="en-GB"/>
              </w:rPr>
              <w:t>Независимый</w:t>
            </w:r>
          </w:p>
          <w:p w:rsidR="00566F7B" w:rsidRDefault="00361957">
            <w:pPr>
              <w:pStyle w:val="a6"/>
              <w:jc w:val="left"/>
              <w:rPr>
                <w:lang w:val="en-GB"/>
              </w:rPr>
            </w:pPr>
            <w:r>
              <w:rPr>
                <w:lang w:val="en-GB"/>
              </w:rPr>
              <w:t>Терпеливый</w:t>
            </w:r>
          </w:p>
          <w:p w:rsidR="00566F7B" w:rsidRDefault="00361957">
            <w:pPr>
              <w:pStyle w:val="a6"/>
              <w:jc w:val="left"/>
            </w:pPr>
            <w:r>
              <w:rPr>
                <w:lang w:val="en-GB"/>
              </w:rPr>
              <w:t>Привлекательный</w:t>
            </w:r>
          </w:p>
        </w:tc>
        <w:tc>
          <w:tcPr>
            <w:tcW w:w="3335"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566F7B" w:rsidRDefault="00566F7B">
            <w:pPr>
              <w:pStyle w:val="Noparagraphstyle"/>
              <w:spacing w:line="240" w:lineRule="auto"/>
              <w:textAlignment w:val="auto"/>
              <w:rPr>
                <w:rFonts w:ascii="SchoolBookSanPin-Bold" w:hAnsi="SchoolBookSanPin-Bold" w:cstheme="minorBidi"/>
                <w:color w:val="auto"/>
              </w:rPr>
            </w:pPr>
          </w:p>
        </w:tc>
      </w:tr>
      <w:tr w:rsidR="00566F7B">
        <w:trPr>
          <w:trHeight w:val="59"/>
        </w:trPr>
        <w:tc>
          <w:tcPr>
            <w:tcW w:w="3402"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566F7B" w:rsidRPr="001C42D0" w:rsidRDefault="00361957">
            <w:pPr>
              <w:pStyle w:val="a6"/>
              <w:jc w:val="left"/>
              <w:rPr>
                <w:rStyle w:val="a7"/>
              </w:rPr>
            </w:pPr>
            <w:r w:rsidRPr="001C42D0">
              <w:rPr>
                <w:rStyle w:val="a7"/>
              </w:rPr>
              <w:t>Группа «Профессия»</w:t>
            </w:r>
          </w:p>
          <w:p w:rsidR="00566F7B" w:rsidRPr="001C42D0" w:rsidRDefault="00361957">
            <w:pPr>
              <w:pStyle w:val="a6"/>
              <w:jc w:val="left"/>
            </w:pPr>
            <w:r w:rsidRPr="001C42D0">
              <w:t>Воспитывать</w:t>
            </w:r>
          </w:p>
          <w:p w:rsidR="00566F7B" w:rsidRPr="001C42D0" w:rsidRDefault="00361957">
            <w:pPr>
              <w:pStyle w:val="a6"/>
              <w:jc w:val="left"/>
            </w:pPr>
            <w:r w:rsidRPr="001C42D0">
              <w:t>Достигать</w:t>
            </w:r>
          </w:p>
          <w:p w:rsidR="00566F7B" w:rsidRPr="001C42D0" w:rsidRDefault="00361957">
            <w:pPr>
              <w:pStyle w:val="a6"/>
              <w:jc w:val="left"/>
            </w:pPr>
            <w:r w:rsidRPr="001C42D0">
              <w:t>Создавать</w:t>
            </w:r>
          </w:p>
          <w:p w:rsidR="00566F7B" w:rsidRPr="001C42D0" w:rsidRDefault="00361957">
            <w:pPr>
              <w:pStyle w:val="a6"/>
              <w:jc w:val="left"/>
            </w:pPr>
            <w:r w:rsidRPr="001C42D0">
              <w:t>Измерять</w:t>
            </w:r>
          </w:p>
          <w:p w:rsidR="00566F7B" w:rsidRPr="001C42D0" w:rsidRDefault="00361957">
            <w:pPr>
              <w:pStyle w:val="a6"/>
              <w:jc w:val="left"/>
            </w:pPr>
            <w:r w:rsidRPr="001C42D0">
              <w:t>Изобретать</w:t>
            </w:r>
          </w:p>
          <w:p w:rsidR="00566F7B" w:rsidRPr="001C42D0" w:rsidRDefault="00361957">
            <w:pPr>
              <w:pStyle w:val="a6"/>
              <w:jc w:val="left"/>
            </w:pPr>
            <w:r w:rsidRPr="001C42D0">
              <w:t>Рисковать</w:t>
            </w:r>
          </w:p>
          <w:p w:rsidR="00566F7B" w:rsidRPr="001C42D0" w:rsidRDefault="00361957">
            <w:pPr>
              <w:pStyle w:val="a6"/>
              <w:jc w:val="left"/>
            </w:pPr>
            <w:r w:rsidRPr="001C42D0">
              <w:t>Помогать</w:t>
            </w:r>
          </w:p>
          <w:p w:rsidR="00566F7B" w:rsidRPr="001C42D0" w:rsidRDefault="00361957">
            <w:pPr>
              <w:pStyle w:val="a6"/>
              <w:jc w:val="left"/>
            </w:pPr>
            <w:r w:rsidRPr="001C42D0">
              <w:t>Интриговать</w:t>
            </w:r>
          </w:p>
          <w:p w:rsidR="00566F7B" w:rsidRPr="001C42D0" w:rsidRDefault="00361957">
            <w:pPr>
              <w:pStyle w:val="a6"/>
              <w:jc w:val="left"/>
            </w:pPr>
            <w:r w:rsidRPr="001C42D0">
              <w:t>Придумывать</w:t>
            </w:r>
          </w:p>
          <w:p w:rsidR="00566F7B" w:rsidRPr="001C42D0" w:rsidRDefault="00361957">
            <w:pPr>
              <w:pStyle w:val="a6"/>
              <w:jc w:val="left"/>
            </w:pPr>
            <w:r w:rsidRPr="001C42D0">
              <w:t>Руководить</w:t>
            </w:r>
          </w:p>
          <w:p w:rsidR="00566F7B" w:rsidRPr="001C42D0" w:rsidRDefault="00361957">
            <w:pPr>
              <w:pStyle w:val="a6"/>
              <w:jc w:val="left"/>
            </w:pPr>
            <w:r w:rsidRPr="001C42D0">
              <w:t>Защищать</w:t>
            </w:r>
          </w:p>
          <w:p w:rsidR="00566F7B" w:rsidRPr="001C42D0" w:rsidRDefault="00361957">
            <w:pPr>
              <w:pStyle w:val="a6"/>
              <w:jc w:val="left"/>
            </w:pPr>
            <w:r w:rsidRPr="001C42D0">
              <w:t>Ремонтировать</w:t>
            </w:r>
          </w:p>
          <w:p w:rsidR="00566F7B" w:rsidRPr="001C42D0" w:rsidRDefault="00361957">
            <w:pPr>
              <w:pStyle w:val="a6"/>
              <w:jc w:val="left"/>
            </w:pPr>
            <w:r w:rsidRPr="001C42D0">
              <w:t>Упорядочивать</w:t>
            </w:r>
          </w:p>
          <w:p w:rsidR="00566F7B" w:rsidRPr="001C42D0" w:rsidRDefault="00361957">
            <w:pPr>
              <w:pStyle w:val="a6"/>
              <w:jc w:val="left"/>
            </w:pPr>
            <w:r w:rsidRPr="001C42D0">
              <w:t>Консультировать</w:t>
            </w:r>
          </w:p>
          <w:p w:rsidR="00566F7B" w:rsidRPr="001C42D0" w:rsidRDefault="00361957">
            <w:pPr>
              <w:pStyle w:val="a6"/>
              <w:jc w:val="left"/>
            </w:pPr>
            <w:r w:rsidRPr="001C42D0">
              <w:t>Испытывать</w:t>
            </w:r>
          </w:p>
          <w:p w:rsidR="00566F7B" w:rsidRPr="001C42D0" w:rsidRDefault="00361957">
            <w:pPr>
              <w:pStyle w:val="a6"/>
              <w:jc w:val="left"/>
            </w:pPr>
            <w:r w:rsidRPr="001C42D0">
              <w:t>Проверять</w:t>
            </w:r>
          </w:p>
          <w:p w:rsidR="00566F7B" w:rsidRPr="001C42D0" w:rsidRDefault="00361957">
            <w:pPr>
              <w:pStyle w:val="a6"/>
              <w:jc w:val="left"/>
            </w:pPr>
            <w:r w:rsidRPr="001C42D0">
              <w:t>Исследовать</w:t>
            </w:r>
          </w:p>
          <w:p w:rsidR="00566F7B" w:rsidRPr="001C42D0" w:rsidRDefault="00361957">
            <w:pPr>
              <w:pStyle w:val="a6"/>
              <w:jc w:val="left"/>
            </w:pPr>
            <w:r w:rsidRPr="001C42D0">
              <w:t>Объяснять</w:t>
            </w:r>
          </w:p>
          <w:p w:rsidR="00566F7B" w:rsidRPr="001C42D0" w:rsidRDefault="00361957">
            <w:pPr>
              <w:pStyle w:val="a6"/>
              <w:jc w:val="left"/>
            </w:pPr>
            <w:r w:rsidRPr="001C42D0">
              <w:t>Строить</w:t>
            </w:r>
          </w:p>
          <w:p w:rsidR="00566F7B" w:rsidRPr="001C42D0" w:rsidRDefault="00361957">
            <w:pPr>
              <w:pStyle w:val="a6"/>
              <w:jc w:val="left"/>
            </w:pPr>
            <w:r w:rsidRPr="001C42D0">
              <w:t>Выращивать</w:t>
            </w:r>
          </w:p>
          <w:p w:rsidR="00566F7B" w:rsidRPr="001C42D0" w:rsidRDefault="00361957">
            <w:pPr>
              <w:pStyle w:val="a6"/>
              <w:jc w:val="left"/>
            </w:pPr>
            <w:r w:rsidRPr="001C42D0">
              <w:t>Манипулировать</w:t>
            </w:r>
          </w:p>
          <w:p w:rsidR="00566F7B" w:rsidRDefault="00361957">
            <w:pPr>
              <w:pStyle w:val="a6"/>
              <w:jc w:val="left"/>
            </w:pPr>
            <w:r w:rsidRPr="001C42D0">
              <w:t>Обрабатывать</w:t>
            </w:r>
          </w:p>
        </w:tc>
        <w:tc>
          <w:tcPr>
            <w:tcW w:w="3401"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566F7B" w:rsidRPr="001C42D0" w:rsidRDefault="00361957">
            <w:pPr>
              <w:pStyle w:val="a6"/>
              <w:jc w:val="left"/>
              <w:rPr>
                <w:rStyle w:val="a7"/>
              </w:rPr>
            </w:pPr>
            <w:r w:rsidRPr="001C42D0">
              <w:rPr>
                <w:rStyle w:val="a7"/>
              </w:rPr>
              <w:t>Группа «Хобби»</w:t>
            </w:r>
          </w:p>
          <w:p w:rsidR="00566F7B" w:rsidRPr="001C42D0" w:rsidRDefault="00361957">
            <w:pPr>
              <w:pStyle w:val="a6"/>
              <w:jc w:val="left"/>
            </w:pPr>
            <w:r w:rsidRPr="001C42D0">
              <w:t>Создавать уют</w:t>
            </w:r>
          </w:p>
          <w:p w:rsidR="00566F7B" w:rsidRPr="001C42D0" w:rsidRDefault="00361957">
            <w:pPr>
              <w:pStyle w:val="a6"/>
              <w:jc w:val="left"/>
            </w:pPr>
            <w:r w:rsidRPr="001C42D0">
              <w:t>Гадать</w:t>
            </w:r>
          </w:p>
          <w:p w:rsidR="00566F7B" w:rsidRPr="001C42D0" w:rsidRDefault="00361957">
            <w:pPr>
              <w:pStyle w:val="a6"/>
              <w:jc w:val="left"/>
            </w:pPr>
            <w:r w:rsidRPr="001C42D0">
              <w:t>Играть</w:t>
            </w:r>
          </w:p>
          <w:p w:rsidR="00566F7B" w:rsidRPr="001C42D0" w:rsidRDefault="00361957">
            <w:pPr>
              <w:pStyle w:val="a6"/>
              <w:jc w:val="left"/>
            </w:pPr>
            <w:r w:rsidRPr="001C42D0">
              <w:t>Сочинять</w:t>
            </w:r>
          </w:p>
          <w:p w:rsidR="00566F7B" w:rsidRPr="001C42D0" w:rsidRDefault="00361957">
            <w:pPr>
              <w:pStyle w:val="a6"/>
              <w:jc w:val="left"/>
            </w:pPr>
            <w:r w:rsidRPr="001C42D0">
              <w:t>Коллекционировать</w:t>
            </w:r>
          </w:p>
          <w:p w:rsidR="00566F7B" w:rsidRPr="001C42D0" w:rsidRDefault="00361957">
            <w:pPr>
              <w:pStyle w:val="a6"/>
              <w:jc w:val="left"/>
            </w:pPr>
            <w:r w:rsidRPr="001C42D0">
              <w:t>Тренироваться</w:t>
            </w:r>
          </w:p>
          <w:p w:rsidR="00566F7B" w:rsidRPr="001C42D0" w:rsidRDefault="00361957">
            <w:pPr>
              <w:pStyle w:val="a6"/>
              <w:jc w:val="left"/>
            </w:pPr>
            <w:r w:rsidRPr="001C42D0">
              <w:t>Рисовать</w:t>
            </w:r>
          </w:p>
          <w:p w:rsidR="00566F7B" w:rsidRPr="001C42D0" w:rsidRDefault="00361957">
            <w:pPr>
              <w:pStyle w:val="a6"/>
              <w:jc w:val="left"/>
            </w:pPr>
            <w:r w:rsidRPr="001C42D0">
              <w:t>Любить автомобили</w:t>
            </w:r>
          </w:p>
          <w:p w:rsidR="00566F7B" w:rsidRPr="001C42D0" w:rsidRDefault="00361957">
            <w:pPr>
              <w:pStyle w:val="a6"/>
              <w:jc w:val="left"/>
            </w:pPr>
            <w:r w:rsidRPr="001C42D0">
              <w:t>Путешествовать</w:t>
            </w:r>
          </w:p>
          <w:p w:rsidR="00566F7B" w:rsidRPr="001C42D0" w:rsidRDefault="00361957">
            <w:pPr>
              <w:pStyle w:val="a6"/>
              <w:jc w:val="left"/>
            </w:pPr>
            <w:r w:rsidRPr="001C42D0">
              <w:t>Украшать дом</w:t>
            </w:r>
          </w:p>
          <w:p w:rsidR="00566F7B" w:rsidRPr="001C42D0" w:rsidRDefault="00361957">
            <w:pPr>
              <w:pStyle w:val="a6"/>
              <w:jc w:val="left"/>
            </w:pPr>
            <w:r w:rsidRPr="001C42D0">
              <w:t>Читать</w:t>
            </w:r>
          </w:p>
          <w:p w:rsidR="00566F7B" w:rsidRPr="001C42D0" w:rsidRDefault="00361957">
            <w:pPr>
              <w:pStyle w:val="a6"/>
              <w:jc w:val="left"/>
            </w:pPr>
            <w:r w:rsidRPr="001C42D0">
              <w:t>Красиво одеваться</w:t>
            </w:r>
          </w:p>
          <w:p w:rsidR="00566F7B" w:rsidRDefault="00361957">
            <w:pPr>
              <w:pStyle w:val="a6"/>
              <w:jc w:val="left"/>
              <w:rPr>
                <w:lang w:val="en-GB"/>
              </w:rPr>
            </w:pPr>
            <w:r>
              <w:rPr>
                <w:lang w:val="en-GB"/>
              </w:rPr>
              <w:t>Танцевать</w:t>
            </w:r>
          </w:p>
          <w:p w:rsidR="00566F7B" w:rsidRDefault="00361957">
            <w:pPr>
              <w:pStyle w:val="a6"/>
              <w:jc w:val="left"/>
              <w:rPr>
                <w:lang w:val="en-GB"/>
              </w:rPr>
            </w:pPr>
            <w:r>
              <w:rPr>
                <w:lang w:val="en-GB"/>
              </w:rPr>
              <w:t>Мастерить</w:t>
            </w:r>
          </w:p>
          <w:p w:rsidR="00566F7B" w:rsidRDefault="00361957">
            <w:pPr>
              <w:pStyle w:val="a6"/>
              <w:jc w:val="left"/>
            </w:pPr>
            <w:r>
              <w:rPr>
                <w:lang w:val="en-GB"/>
              </w:rPr>
              <w:t>Готовить</w:t>
            </w:r>
          </w:p>
        </w:tc>
        <w:tc>
          <w:tcPr>
            <w:tcW w:w="3335"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566F7B" w:rsidRPr="001C42D0" w:rsidRDefault="00361957">
            <w:pPr>
              <w:pStyle w:val="a6"/>
              <w:jc w:val="left"/>
              <w:rPr>
                <w:rStyle w:val="a7"/>
              </w:rPr>
            </w:pPr>
            <w:r w:rsidRPr="001C42D0">
              <w:rPr>
                <w:rStyle w:val="a7"/>
              </w:rPr>
              <w:t>Группа «Личность»</w:t>
            </w:r>
          </w:p>
          <w:p w:rsidR="00566F7B" w:rsidRPr="001C42D0" w:rsidRDefault="00361957">
            <w:pPr>
              <w:pStyle w:val="a6"/>
              <w:jc w:val="left"/>
            </w:pPr>
            <w:r w:rsidRPr="001C42D0">
              <w:t>Предприниматель</w:t>
            </w:r>
          </w:p>
          <w:p w:rsidR="00566F7B" w:rsidRPr="001C42D0" w:rsidRDefault="00361957">
            <w:pPr>
              <w:pStyle w:val="a6"/>
              <w:jc w:val="left"/>
            </w:pPr>
            <w:r w:rsidRPr="001C42D0">
              <w:t>Счастливая свадьба</w:t>
            </w:r>
          </w:p>
          <w:p w:rsidR="00566F7B" w:rsidRPr="001C42D0" w:rsidRDefault="00361957">
            <w:pPr>
              <w:pStyle w:val="a6"/>
              <w:jc w:val="left"/>
            </w:pPr>
            <w:r w:rsidRPr="001C42D0">
              <w:t>Выгодная свадьба</w:t>
            </w:r>
          </w:p>
          <w:p w:rsidR="00566F7B" w:rsidRPr="001C42D0" w:rsidRDefault="00361957">
            <w:pPr>
              <w:pStyle w:val="a6"/>
              <w:jc w:val="left"/>
            </w:pPr>
            <w:r w:rsidRPr="001C42D0">
              <w:t>Добиваюсь своего</w:t>
            </w:r>
          </w:p>
          <w:p w:rsidR="00566F7B" w:rsidRPr="001C42D0" w:rsidRDefault="00361957">
            <w:pPr>
              <w:pStyle w:val="a6"/>
              <w:jc w:val="left"/>
            </w:pPr>
            <w:r w:rsidRPr="001C42D0">
              <w:t>Искатель приключений</w:t>
            </w:r>
          </w:p>
          <w:p w:rsidR="00566F7B" w:rsidRPr="001C42D0" w:rsidRDefault="00361957">
            <w:pPr>
              <w:pStyle w:val="a6"/>
              <w:jc w:val="left"/>
            </w:pPr>
            <w:r w:rsidRPr="001C42D0">
              <w:t>Первый во всем</w:t>
            </w:r>
          </w:p>
          <w:p w:rsidR="00566F7B" w:rsidRPr="001C42D0" w:rsidRDefault="00361957">
            <w:pPr>
              <w:pStyle w:val="a6"/>
              <w:jc w:val="left"/>
            </w:pPr>
            <w:r w:rsidRPr="001C42D0">
              <w:t>Сделал дело</w:t>
            </w:r>
            <w:r>
              <w:rPr>
                <w:lang w:val="en-GB"/>
              </w:rPr>
              <w:t> </w:t>
            </w:r>
            <w:r w:rsidRPr="001C42D0">
              <w:t>— гуляй смело</w:t>
            </w:r>
          </w:p>
          <w:p w:rsidR="00566F7B" w:rsidRPr="001C42D0" w:rsidRDefault="00361957">
            <w:pPr>
              <w:pStyle w:val="a6"/>
              <w:jc w:val="left"/>
            </w:pPr>
            <w:r w:rsidRPr="001C42D0">
              <w:t>Оригинал</w:t>
            </w:r>
          </w:p>
          <w:p w:rsidR="00566F7B" w:rsidRPr="001C42D0" w:rsidRDefault="00361957">
            <w:pPr>
              <w:pStyle w:val="a6"/>
              <w:jc w:val="left"/>
            </w:pPr>
            <w:r w:rsidRPr="001C42D0">
              <w:t>Хитрец</w:t>
            </w:r>
          </w:p>
          <w:p w:rsidR="00566F7B" w:rsidRPr="001C42D0" w:rsidRDefault="00361957">
            <w:pPr>
              <w:pStyle w:val="a6"/>
              <w:jc w:val="left"/>
            </w:pPr>
            <w:r w:rsidRPr="001C42D0">
              <w:t>Фанат своего дела</w:t>
            </w:r>
          </w:p>
          <w:p w:rsidR="00566F7B" w:rsidRPr="001C42D0" w:rsidRDefault="00361957">
            <w:pPr>
              <w:pStyle w:val="a6"/>
              <w:jc w:val="left"/>
            </w:pPr>
            <w:r w:rsidRPr="001C42D0">
              <w:t>Мыслитель</w:t>
            </w:r>
          </w:p>
          <w:p w:rsidR="00566F7B" w:rsidRPr="001C42D0" w:rsidRDefault="00361957">
            <w:pPr>
              <w:pStyle w:val="a6"/>
              <w:jc w:val="left"/>
            </w:pPr>
            <w:r w:rsidRPr="001C42D0">
              <w:t>Революционер</w:t>
            </w:r>
          </w:p>
          <w:p w:rsidR="00566F7B" w:rsidRPr="001C42D0" w:rsidRDefault="00361957">
            <w:pPr>
              <w:pStyle w:val="a6"/>
              <w:jc w:val="left"/>
            </w:pPr>
            <w:r w:rsidRPr="001C42D0">
              <w:t>Я</w:t>
            </w:r>
            <w:r>
              <w:rPr>
                <w:lang w:val="en-GB"/>
              </w:rPr>
              <w:t> </w:t>
            </w:r>
            <w:r w:rsidRPr="001C42D0">
              <w:t>как все</w:t>
            </w:r>
          </w:p>
          <w:p w:rsidR="00566F7B" w:rsidRPr="001C42D0" w:rsidRDefault="00361957">
            <w:pPr>
              <w:pStyle w:val="a6"/>
              <w:jc w:val="left"/>
            </w:pPr>
            <w:r w:rsidRPr="001C42D0">
              <w:t>Не такой как все</w:t>
            </w:r>
          </w:p>
          <w:p w:rsidR="00566F7B" w:rsidRPr="001C42D0" w:rsidRDefault="00361957">
            <w:pPr>
              <w:pStyle w:val="a6"/>
              <w:jc w:val="left"/>
            </w:pPr>
            <w:r w:rsidRPr="001C42D0">
              <w:t>Мечтатель</w:t>
            </w:r>
          </w:p>
          <w:p w:rsidR="00566F7B" w:rsidRPr="001C42D0" w:rsidRDefault="00361957">
            <w:pPr>
              <w:pStyle w:val="a6"/>
              <w:jc w:val="left"/>
            </w:pPr>
            <w:r w:rsidRPr="001C42D0">
              <w:t>Душа коллектива</w:t>
            </w:r>
          </w:p>
          <w:p w:rsidR="00566F7B" w:rsidRPr="001C42D0" w:rsidRDefault="00361957">
            <w:pPr>
              <w:pStyle w:val="a6"/>
              <w:jc w:val="left"/>
            </w:pPr>
            <w:r w:rsidRPr="001C42D0">
              <w:t>Моя хата с краю</w:t>
            </w:r>
          </w:p>
          <w:p w:rsidR="00566F7B" w:rsidRPr="001C42D0" w:rsidRDefault="00361957">
            <w:pPr>
              <w:pStyle w:val="a6"/>
              <w:jc w:val="left"/>
            </w:pPr>
            <w:r w:rsidRPr="001C42D0">
              <w:t>Самый умный</w:t>
            </w:r>
          </w:p>
          <w:p w:rsidR="00566F7B" w:rsidRPr="001C42D0" w:rsidRDefault="00361957">
            <w:pPr>
              <w:pStyle w:val="a6"/>
              <w:jc w:val="left"/>
            </w:pPr>
            <w:r w:rsidRPr="001C42D0">
              <w:t>Гений</w:t>
            </w:r>
          </w:p>
          <w:p w:rsidR="00566F7B" w:rsidRPr="001C42D0" w:rsidRDefault="00361957">
            <w:pPr>
              <w:pStyle w:val="a6"/>
              <w:jc w:val="left"/>
            </w:pPr>
            <w:r w:rsidRPr="001C42D0">
              <w:t>Ценитель прекрасного</w:t>
            </w:r>
          </w:p>
          <w:p w:rsidR="00566F7B" w:rsidRPr="001C42D0" w:rsidRDefault="00361957">
            <w:pPr>
              <w:pStyle w:val="a6"/>
              <w:jc w:val="left"/>
            </w:pPr>
            <w:r w:rsidRPr="001C42D0">
              <w:t>Богач</w:t>
            </w:r>
          </w:p>
          <w:p w:rsidR="00566F7B" w:rsidRPr="001C42D0" w:rsidRDefault="00361957">
            <w:pPr>
              <w:pStyle w:val="a6"/>
              <w:jc w:val="left"/>
            </w:pPr>
            <w:r w:rsidRPr="001C42D0">
              <w:t>Мастер на все руки</w:t>
            </w:r>
          </w:p>
          <w:p w:rsidR="00566F7B" w:rsidRPr="001C42D0" w:rsidRDefault="00361957">
            <w:pPr>
              <w:pStyle w:val="a6"/>
              <w:jc w:val="left"/>
            </w:pPr>
            <w:r w:rsidRPr="001C42D0">
              <w:t>Семьянин</w:t>
            </w:r>
          </w:p>
          <w:p w:rsidR="00566F7B" w:rsidRPr="001C42D0" w:rsidRDefault="00361957">
            <w:pPr>
              <w:pStyle w:val="a6"/>
              <w:jc w:val="left"/>
            </w:pPr>
            <w:r w:rsidRPr="001C42D0">
              <w:t>Юморист</w:t>
            </w:r>
          </w:p>
          <w:p w:rsidR="00566F7B" w:rsidRPr="001C42D0" w:rsidRDefault="00361957">
            <w:pPr>
              <w:pStyle w:val="a6"/>
              <w:jc w:val="left"/>
            </w:pPr>
            <w:r w:rsidRPr="001C42D0">
              <w:t>Консерватор</w:t>
            </w:r>
          </w:p>
          <w:p w:rsidR="00566F7B" w:rsidRPr="001C42D0" w:rsidRDefault="00361957">
            <w:pPr>
              <w:pStyle w:val="a6"/>
              <w:jc w:val="left"/>
            </w:pPr>
            <w:r w:rsidRPr="001C42D0">
              <w:t>Герой</w:t>
            </w:r>
          </w:p>
          <w:p w:rsidR="00566F7B" w:rsidRDefault="00361957">
            <w:pPr>
              <w:pStyle w:val="a6"/>
              <w:jc w:val="left"/>
            </w:pPr>
            <w:r w:rsidRPr="001C42D0">
              <w:t>Хорошо быть дураком</w:t>
            </w:r>
          </w:p>
        </w:tc>
      </w:tr>
    </w:tbl>
    <w:p w:rsidR="00566F7B" w:rsidRDefault="00566F7B">
      <w:pPr>
        <w:pStyle w:val="body"/>
      </w:pPr>
    </w:p>
    <w:p w:rsidR="00566F7B" w:rsidRDefault="00361957">
      <w:pPr>
        <w:pStyle w:val="body"/>
        <w:rPr>
          <w:rStyle w:val="a7"/>
        </w:rPr>
      </w:pPr>
      <w:r>
        <w:rPr>
          <w:rStyle w:val="a7"/>
        </w:rPr>
        <w:t>Шаг 1</w:t>
      </w:r>
    </w:p>
    <w:p w:rsidR="00566F7B" w:rsidRDefault="00361957">
      <w:pPr>
        <w:pStyle w:val="body"/>
      </w:pPr>
      <w:r>
        <w:t>Каждому школьнику сначала предлагается проранжировать зар</w:t>
      </w:r>
      <w:r>
        <w:t>а</w:t>
      </w:r>
      <w:r>
        <w:t>нее подготовленные три группы карточек: группу каточек «Кто» (в них перечислены качества, используемые в профессиональной де</w:t>
      </w:r>
      <w:r>
        <w:t>я</w:t>
      </w:r>
      <w:r>
        <w:t>тельности), группу каточек «Что» (здесь перечислены основные трудовые действия), «Где» (то есть — возможные места работы).</w:t>
      </w:r>
    </w:p>
    <w:p w:rsidR="00566F7B" w:rsidRDefault="00361957">
      <w:pPr>
        <w:pStyle w:val="body"/>
      </w:pPr>
      <w:r>
        <w:t>Затем они ранжируют карточки «Кем», «Каким», «Зачем».</w:t>
      </w:r>
    </w:p>
    <w:p w:rsidR="00566F7B" w:rsidRDefault="00361957">
      <w:pPr>
        <w:pStyle w:val="body"/>
      </w:pPr>
      <w:r>
        <w:t>Наконец, завершается работа аналогичными действиями с ка</w:t>
      </w:r>
      <w:r>
        <w:t>р</w:t>
      </w:r>
      <w:r>
        <w:lastRenderedPageBreak/>
        <w:t>точками из групп «Профессия», «Хобби», «Личность».</w:t>
      </w:r>
    </w:p>
    <w:p w:rsidR="00566F7B" w:rsidRDefault="00361957">
      <w:pPr>
        <w:pStyle w:val="body"/>
        <w:rPr>
          <w:rStyle w:val="a7"/>
        </w:rPr>
      </w:pPr>
      <w:r>
        <w:rPr>
          <w:rStyle w:val="a7"/>
        </w:rPr>
        <w:t>Шаг 2</w:t>
      </w:r>
    </w:p>
    <w:p w:rsidR="00566F7B" w:rsidRDefault="00361957">
      <w:pPr>
        <w:pStyle w:val="body"/>
      </w:pPr>
      <w:r>
        <w:t>Обучающемуся на втором шаге предлагается взять из выбранных на первом шаге карточек несколько наиболее привлекательных для него.</w:t>
      </w:r>
    </w:p>
    <w:p w:rsidR="00566F7B" w:rsidRDefault="00361957">
      <w:pPr>
        <w:pStyle w:val="body"/>
      </w:pPr>
      <w:r>
        <w:t>Теперь он кладёт перед собой свои выбранные карточки, и ему предлагается усомниться в:</w:t>
      </w:r>
    </w:p>
    <w:p w:rsidR="00566F7B" w:rsidRDefault="00361957">
      <w:pPr>
        <w:pStyle w:val="list-bullet"/>
      </w:pPr>
      <w:r>
        <w:t>своей возможности проявить те или иные качества;</w:t>
      </w:r>
    </w:p>
    <w:p w:rsidR="00566F7B" w:rsidRDefault="00361957">
      <w:pPr>
        <w:pStyle w:val="list-bullet"/>
      </w:pPr>
      <w:r>
        <w:t>выполнять регулярно, повседневно те или иные избранные труд</w:t>
      </w:r>
      <w:r>
        <w:t>о</w:t>
      </w:r>
      <w:r>
        <w:t>вые действия;</w:t>
      </w:r>
    </w:p>
    <w:p w:rsidR="00566F7B" w:rsidRDefault="00361957">
      <w:pPr>
        <w:pStyle w:val="list-bullet"/>
      </w:pPr>
      <w:r>
        <w:t>приспособиться к возможным (желаемым) местам работы.</w:t>
      </w:r>
    </w:p>
    <w:p w:rsidR="00566F7B" w:rsidRDefault="00361957">
      <w:pPr>
        <w:pStyle w:val="body"/>
      </w:pPr>
      <w:r>
        <w:t>Карточки, в которых «усомнился» обучающийся, переворачив</w:t>
      </w:r>
      <w:r>
        <w:t>а</w:t>
      </w:r>
      <w:r>
        <w:t>ются находящимся в нижней их части «знаком вопроса» наверх.</w:t>
      </w:r>
    </w:p>
    <w:p w:rsidR="00566F7B" w:rsidRDefault="00361957">
      <w:pPr>
        <w:pStyle w:val="body"/>
      </w:pPr>
      <w:r>
        <w:t>Далее можно предложить обучающемуся проранжировать отвер</w:t>
      </w:r>
      <w:r>
        <w:t>г</w:t>
      </w:r>
      <w:r>
        <w:t>нутые на первом шаге карточки.</w:t>
      </w:r>
    </w:p>
    <w:p w:rsidR="00566F7B" w:rsidRDefault="00361957">
      <w:pPr>
        <w:pStyle w:val="body"/>
        <w:rPr>
          <w:rStyle w:val="a7"/>
        </w:rPr>
      </w:pPr>
      <w:r>
        <w:rPr>
          <w:rStyle w:val="a7"/>
        </w:rPr>
        <w:t>Шаг 3</w:t>
      </w:r>
    </w:p>
    <w:p w:rsidR="00566F7B" w:rsidRDefault="00361957">
      <w:pPr>
        <w:pStyle w:val="body"/>
      </w:pPr>
      <w:r>
        <w:t>С обучающимся ведётся разговор о явных его «отличиях» от «среднестатистических сверстников» (то, что эти различия имеются, определяется уже через некоторое время после начала игры) как о потенциальном ресурсе его развития. Школьнику предлагается в оказавшемся у него наборе карточек обнаружить существенные противоречия.</w:t>
      </w:r>
    </w:p>
    <w:p w:rsidR="00566F7B" w:rsidRDefault="00361957">
      <w:pPr>
        <w:pStyle w:val="body"/>
      </w:pPr>
      <w:r>
        <w:t>Специально при прохождении первых трёх шагов исключается разговор о конкретных профессиях (отчасти — ввиду низкой и</w:t>
      </w:r>
      <w:r>
        <w:t>н</w:t>
      </w:r>
      <w:r>
        <w:t>формированности многих молодых людей об их практическом с</w:t>
      </w:r>
      <w:r>
        <w:t>о</w:t>
      </w:r>
      <w:r>
        <w:t>держании), поскольку завершающим шагом работы является конс</w:t>
      </w:r>
      <w:r>
        <w:t>т</w:t>
      </w:r>
      <w:r>
        <w:t>руирование из карточек двух или более логически связанных между собой «молекул» профессий — потенциальных версий професси</w:t>
      </w:r>
      <w:r>
        <w:t>о</w:t>
      </w:r>
      <w:r>
        <w:t>нального будущего.</w:t>
      </w:r>
    </w:p>
    <w:p w:rsidR="00566F7B" w:rsidRDefault="00361957">
      <w:pPr>
        <w:pStyle w:val="body"/>
      </w:pPr>
      <w:r>
        <w:t>В ходе большой профориентационной игры у школьника, во-первых, формируется представление о наличии у него отдельных компонентов личных профессиональных перспектив. Во-вторых, в ходе проведённой работы частично реализуется первый этап пед</w:t>
      </w:r>
      <w:r>
        <w:t>а</w:t>
      </w:r>
      <w:r>
        <w:t>гогической поддержки, на котором обучающемуся иногда удаётся осознать суть своей проблемы, словесно её оформить в том или ином виде, иногда — не удаётся, однако происходит выявление содерж</w:t>
      </w:r>
      <w:r>
        <w:t>а</w:t>
      </w:r>
      <w:r>
        <w:t>ния проблем, мешающих конструктивному развитию, а от подростка может поступить запрос и согласие на оказание ему дальнейшей п</w:t>
      </w:r>
      <w:r>
        <w:t>о</w:t>
      </w:r>
      <w:r>
        <w:t>мощи.</w:t>
      </w:r>
    </w:p>
    <w:p w:rsidR="00566F7B" w:rsidRDefault="00361957">
      <w:pPr>
        <w:pStyle w:val="body"/>
        <w:rPr>
          <w:rStyle w:val="a7"/>
        </w:rPr>
      </w:pPr>
      <w:r>
        <w:rPr>
          <w:rStyle w:val="a7"/>
        </w:rPr>
        <w:t>Шаг 4</w:t>
      </w:r>
    </w:p>
    <w:p w:rsidR="00566F7B" w:rsidRDefault="00361957">
      <w:pPr>
        <w:pStyle w:val="body"/>
      </w:pPr>
      <w:r>
        <w:t xml:space="preserve">На этом шаге производится совместная с обучающимся процедура группирования из их карточек «молекул» профессий. Вокруг одной, чаще — двух, реже — трёх карточек (для этой цели лучше выбрать карточки групп «Что» или «Где») школьники формируют логически </w:t>
      </w:r>
      <w:r>
        <w:lastRenderedPageBreak/>
        <w:t>близкие этим карточкам характеристики видов профессиональной деятельности. Некоторые карточки не находят своего применения ни в одной из «молекул», некоторые — располагаются между «мол</w:t>
      </w:r>
      <w:r>
        <w:t>е</w:t>
      </w:r>
      <w:r>
        <w:t>кулами», как бы относясь к каждой из них.</w:t>
      </w:r>
    </w:p>
    <w:p w:rsidR="00566F7B" w:rsidRDefault="00361957">
      <w:pPr>
        <w:pStyle w:val="body"/>
      </w:pPr>
      <w:r>
        <w:t>При наличии времени можно соотнести «молекулы» профессий с конкретными видами профессиональной деятельности или напра</w:t>
      </w:r>
      <w:r>
        <w:t>в</w:t>
      </w:r>
      <w:r>
        <w:t>лениями продолжения образования. Иногда обучающийся сам наз</w:t>
      </w:r>
      <w:r>
        <w:t>ы</w:t>
      </w:r>
      <w:r>
        <w:t>вает достаточно чётко сферу своих профессиональных интересов. В других случаях использование такого подхода позволяет давать «молекулам» профессий достаточно расплывчатые названия — «о</w:t>
      </w:r>
      <w:r>
        <w:t>х</w:t>
      </w:r>
      <w:r>
        <w:t>ранно-защитная» профессия, «героическая» профессия, профессия «делового человека», «техническая» профессия, «инженерная» пр</w:t>
      </w:r>
      <w:r>
        <w:t>о</w:t>
      </w:r>
      <w:r>
        <w:t>фессия, «помогающая» профессия, «оперативная» профессия и т. д.</w:t>
      </w:r>
    </w:p>
    <w:p w:rsidR="00566F7B" w:rsidRDefault="00361957">
      <w:pPr>
        <w:pStyle w:val="body"/>
      </w:pPr>
      <w:r>
        <w:t>Никаких жёстких рекомендаций самоопределяющийся молодой человек не получает, для него становится очевидным, что это не «тест», но тем не менее его собственными руками на рабочем столе оказывается сформирован некий результат, предполагающий п</w:t>
      </w:r>
      <w:r>
        <w:t>о</w:t>
      </w:r>
      <w:r>
        <w:t>строение версий профессионального будущего. В то же время пр</w:t>
      </w:r>
      <w:r>
        <w:t>о</w:t>
      </w:r>
      <w:r>
        <w:t>стота работы очевидна, и с данной игрой справляется большинство подростков.</w:t>
      </w:r>
    </w:p>
    <w:p w:rsidR="00566F7B" w:rsidRDefault="00361957">
      <w:pPr>
        <w:pStyle w:val="body"/>
      </w:pPr>
      <w:r>
        <w:t>В ходе работы обучающемуся предлагается производить «пер</w:t>
      </w:r>
      <w:r>
        <w:t>е</w:t>
      </w:r>
      <w:r>
        <w:t>вёртывание» карточек в том случае, если он сомневается в том, что он на самом деле готов к такому выбору.</w:t>
      </w:r>
    </w:p>
    <w:p w:rsidR="00566F7B" w:rsidRDefault="00361957">
      <w:pPr>
        <w:pStyle w:val="body"/>
        <w:rPr>
          <w:rStyle w:val="a7"/>
        </w:rPr>
      </w:pPr>
      <w:r>
        <w:rPr>
          <w:rStyle w:val="a7"/>
        </w:rPr>
        <w:t>Шаг 5</w:t>
      </w:r>
    </w:p>
    <w:p w:rsidR="00566F7B" w:rsidRDefault="00361957">
      <w:pPr>
        <w:pStyle w:val="body"/>
      </w:pPr>
      <w:r>
        <w:t>На нём производится конкретизация сформированных «молекул» профессий до какого-либо варианта, доступного для обнаружения в территориальном окружении школы или за его пределами.</w:t>
      </w:r>
    </w:p>
    <w:p w:rsidR="00566F7B" w:rsidRDefault="00361957">
      <w:pPr>
        <w:pStyle w:val="body"/>
      </w:pPr>
      <w:r>
        <w:t>Превращение умозрительного образа профессии в конкретный вариант сопровождается рассмотрением основных требований к профессии.</w:t>
      </w:r>
    </w:p>
    <w:p w:rsidR="00566F7B" w:rsidRDefault="00361957">
      <w:pPr>
        <w:pStyle w:val="body"/>
        <w:rPr>
          <w:rStyle w:val="a7"/>
        </w:rPr>
      </w:pPr>
      <w:r>
        <w:rPr>
          <w:rStyle w:val="a7"/>
        </w:rPr>
        <w:t>Шаг 6</w:t>
      </w:r>
    </w:p>
    <w:p w:rsidR="00566F7B" w:rsidRDefault="00361957">
      <w:pPr>
        <w:pStyle w:val="body"/>
      </w:pPr>
      <w:r>
        <w:t>На нём производится определение наиболее актуальных для об</w:t>
      </w:r>
      <w:r>
        <w:t>у</w:t>
      </w:r>
      <w:r>
        <w:t>чающегося факторов выбора. При помощи педагога он выбирает и конкретизирует те факторы, которые представляются ему важными для предстоящего принятия профориентационного решения — для удобства их лучше записать в свой блокнотик или на отдельном л</w:t>
      </w:r>
      <w:r>
        <w:t>и</w:t>
      </w:r>
      <w:r>
        <w:t>стке. Педагог предъявляет ему перечень типичных факторов, оказ</w:t>
      </w:r>
      <w:r>
        <w:t>ы</w:t>
      </w:r>
      <w:r>
        <w:t>вающих влияние на выбор, и предлагает определить самые «вес</w:t>
      </w:r>
      <w:r>
        <w:t>о</w:t>
      </w:r>
      <w:r>
        <w:t>мые», либо дополнить этот список своими факторами.</w:t>
      </w:r>
    </w:p>
    <w:p w:rsidR="00566F7B" w:rsidRDefault="00566F7B">
      <w:pPr>
        <w:pStyle w:val="body"/>
      </w:pPr>
    </w:p>
    <w:p w:rsidR="00566F7B" w:rsidRDefault="00361957">
      <w:pPr>
        <w:pStyle w:val="body"/>
        <w:jc w:val="center"/>
        <w:rPr>
          <w:rStyle w:val="a8"/>
        </w:rPr>
      </w:pPr>
      <w:r>
        <w:rPr>
          <w:rStyle w:val="a8"/>
        </w:rPr>
        <w:t>Перечень типичных факторов выбора профессии</w:t>
      </w:r>
    </w:p>
    <w:tbl>
      <w:tblPr>
        <w:tblW w:w="0" w:type="auto"/>
        <w:tblInd w:w="170" w:type="dxa"/>
        <w:tblLayout w:type="fixed"/>
        <w:tblCellMar>
          <w:left w:w="0" w:type="dxa"/>
          <w:right w:w="0" w:type="dxa"/>
        </w:tblCellMar>
        <w:tblLook w:val="0000"/>
      </w:tblPr>
      <w:tblGrid>
        <w:gridCol w:w="6340"/>
      </w:tblGrid>
      <w:tr w:rsidR="00566F7B">
        <w:trPr>
          <w:trHeight w:val="6449"/>
        </w:trPr>
        <w:tc>
          <w:tcPr>
            <w:tcW w:w="63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361957">
            <w:pPr>
              <w:pStyle w:val="a6"/>
              <w:rPr>
                <w:sz w:val="20"/>
                <w:szCs w:val="20"/>
              </w:rPr>
            </w:pPr>
            <w:r>
              <w:rPr>
                <w:sz w:val="20"/>
                <w:szCs w:val="20"/>
              </w:rPr>
              <w:lastRenderedPageBreak/>
              <w:t>Мнение родителей</w:t>
            </w:r>
          </w:p>
          <w:p w:rsidR="00566F7B" w:rsidRDefault="00361957">
            <w:pPr>
              <w:pStyle w:val="a6"/>
              <w:rPr>
                <w:sz w:val="20"/>
                <w:szCs w:val="20"/>
              </w:rPr>
            </w:pPr>
            <w:r>
              <w:rPr>
                <w:sz w:val="20"/>
                <w:szCs w:val="20"/>
              </w:rPr>
              <w:t>Мнение наставника</w:t>
            </w:r>
          </w:p>
          <w:p w:rsidR="00566F7B" w:rsidRDefault="00361957">
            <w:pPr>
              <w:pStyle w:val="a6"/>
              <w:rPr>
                <w:sz w:val="20"/>
                <w:szCs w:val="20"/>
              </w:rPr>
            </w:pPr>
            <w:r>
              <w:rPr>
                <w:sz w:val="20"/>
                <w:szCs w:val="20"/>
              </w:rPr>
              <w:t>Мнение учителей</w:t>
            </w:r>
          </w:p>
          <w:p w:rsidR="00566F7B" w:rsidRDefault="00361957">
            <w:pPr>
              <w:pStyle w:val="a6"/>
              <w:rPr>
                <w:sz w:val="20"/>
                <w:szCs w:val="20"/>
              </w:rPr>
            </w:pPr>
            <w:r>
              <w:rPr>
                <w:sz w:val="20"/>
                <w:szCs w:val="20"/>
              </w:rPr>
              <w:t>Мнение психолога</w:t>
            </w:r>
          </w:p>
          <w:p w:rsidR="00566F7B" w:rsidRDefault="00361957">
            <w:pPr>
              <w:pStyle w:val="a6"/>
              <w:rPr>
                <w:sz w:val="20"/>
                <w:szCs w:val="20"/>
              </w:rPr>
            </w:pPr>
            <w:r>
              <w:rPr>
                <w:sz w:val="20"/>
                <w:szCs w:val="20"/>
              </w:rPr>
              <w:t>Мнение друзей</w:t>
            </w:r>
          </w:p>
          <w:p w:rsidR="00566F7B" w:rsidRDefault="00361957">
            <w:pPr>
              <w:pStyle w:val="a6"/>
              <w:rPr>
                <w:sz w:val="20"/>
                <w:szCs w:val="20"/>
              </w:rPr>
            </w:pPr>
            <w:r>
              <w:rPr>
                <w:sz w:val="20"/>
                <w:szCs w:val="20"/>
              </w:rPr>
              <w:t>Пример профессий родителей</w:t>
            </w:r>
          </w:p>
          <w:p w:rsidR="00566F7B" w:rsidRDefault="00361957">
            <w:pPr>
              <w:pStyle w:val="a6"/>
              <w:rPr>
                <w:sz w:val="20"/>
                <w:szCs w:val="20"/>
              </w:rPr>
            </w:pPr>
            <w:r>
              <w:rPr>
                <w:sz w:val="20"/>
                <w:szCs w:val="20"/>
              </w:rPr>
              <w:t>Пример профессии наставника</w:t>
            </w:r>
          </w:p>
          <w:p w:rsidR="00566F7B" w:rsidRDefault="00361957">
            <w:pPr>
              <w:pStyle w:val="a6"/>
              <w:rPr>
                <w:sz w:val="20"/>
                <w:szCs w:val="20"/>
              </w:rPr>
            </w:pPr>
            <w:r>
              <w:rPr>
                <w:sz w:val="20"/>
                <w:szCs w:val="20"/>
              </w:rPr>
              <w:t>Пример старших товарищей, знакомых, сестёр, братьев</w:t>
            </w:r>
          </w:p>
          <w:p w:rsidR="00566F7B" w:rsidRDefault="00361957">
            <w:pPr>
              <w:pStyle w:val="a6"/>
              <w:rPr>
                <w:sz w:val="20"/>
                <w:szCs w:val="20"/>
              </w:rPr>
            </w:pPr>
            <w:r>
              <w:rPr>
                <w:sz w:val="20"/>
                <w:szCs w:val="20"/>
              </w:rPr>
              <w:t>Желание стать предпринимателем</w:t>
            </w:r>
          </w:p>
          <w:p w:rsidR="00566F7B" w:rsidRDefault="00361957">
            <w:pPr>
              <w:pStyle w:val="a6"/>
              <w:rPr>
                <w:sz w:val="20"/>
                <w:szCs w:val="20"/>
              </w:rPr>
            </w:pPr>
            <w:r>
              <w:rPr>
                <w:sz w:val="20"/>
                <w:szCs w:val="20"/>
              </w:rPr>
              <w:t>Успеваемость по определённым предметам</w:t>
            </w:r>
          </w:p>
          <w:p w:rsidR="00566F7B" w:rsidRDefault="00361957">
            <w:pPr>
              <w:pStyle w:val="a6"/>
              <w:rPr>
                <w:sz w:val="20"/>
                <w:szCs w:val="20"/>
              </w:rPr>
            </w:pPr>
            <w:r>
              <w:rPr>
                <w:sz w:val="20"/>
                <w:szCs w:val="20"/>
              </w:rPr>
              <w:t>Желание продолжить обучение по определённым предметам</w:t>
            </w:r>
          </w:p>
          <w:p w:rsidR="00566F7B" w:rsidRDefault="00361957">
            <w:pPr>
              <w:pStyle w:val="a6"/>
              <w:rPr>
                <w:sz w:val="20"/>
                <w:szCs w:val="20"/>
              </w:rPr>
            </w:pPr>
            <w:r>
              <w:rPr>
                <w:sz w:val="20"/>
                <w:szCs w:val="20"/>
              </w:rPr>
              <w:t>Материальное положение семьи</w:t>
            </w:r>
          </w:p>
          <w:p w:rsidR="00566F7B" w:rsidRDefault="00361957">
            <w:pPr>
              <w:pStyle w:val="a6"/>
              <w:rPr>
                <w:sz w:val="20"/>
                <w:szCs w:val="20"/>
              </w:rPr>
            </w:pPr>
            <w:r>
              <w:rPr>
                <w:sz w:val="20"/>
                <w:szCs w:val="20"/>
              </w:rPr>
              <w:t>Бесплатность или низкий уровень оплаты за обучение</w:t>
            </w:r>
          </w:p>
          <w:p w:rsidR="00566F7B" w:rsidRDefault="00361957">
            <w:pPr>
              <w:pStyle w:val="a6"/>
              <w:rPr>
                <w:sz w:val="20"/>
                <w:szCs w:val="20"/>
              </w:rPr>
            </w:pPr>
            <w:r>
              <w:rPr>
                <w:sz w:val="20"/>
                <w:szCs w:val="20"/>
              </w:rPr>
              <w:t>Возможность в дальнейшем уехать жить и работать в другое г</w:t>
            </w:r>
            <w:r>
              <w:rPr>
                <w:sz w:val="20"/>
                <w:szCs w:val="20"/>
              </w:rPr>
              <w:t>о</w:t>
            </w:r>
            <w:r>
              <w:rPr>
                <w:sz w:val="20"/>
                <w:szCs w:val="20"/>
              </w:rPr>
              <w:t>сударство</w:t>
            </w:r>
          </w:p>
          <w:p w:rsidR="00566F7B" w:rsidRDefault="00361957">
            <w:pPr>
              <w:pStyle w:val="a6"/>
              <w:rPr>
                <w:sz w:val="20"/>
                <w:szCs w:val="20"/>
              </w:rPr>
            </w:pPr>
            <w:r>
              <w:rPr>
                <w:sz w:val="20"/>
                <w:szCs w:val="20"/>
              </w:rPr>
              <w:t>Лёгкость обучения («не хочу или не могу напрягаться»)</w:t>
            </w:r>
          </w:p>
          <w:p w:rsidR="00566F7B" w:rsidRDefault="00361957">
            <w:pPr>
              <w:pStyle w:val="a6"/>
              <w:rPr>
                <w:sz w:val="20"/>
                <w:szCs w:val="20"/>
              </w:rPr>
            </w:pPr>
            <w:r>
              <w:rPr>
                <w:sz w:val="20"/>
                <w:szCs w:val="20"/>
              </w:rPr>
              <w:t>Трудность обучения («хочу гордиться преодолёнными трудн</w:t>
            </w:r>
            <w:r>
              <w:rPr>
                <w:sz w:val="20"/>
                <w:szCs w:val="20"/>
              </w:rPr>
              <w:t>о</w:t>
            </w:r>
            <w:r>
              <w:rPr>
                <w:sz w:val="20"/>
                <w:szCs w:val="20"/>
              </w:rPr>
              <w:t>стями»)</w:t>
            </w:r>
          </w:p>
          <w:p w:rsidR="00566F7B" w:rsidRDefault="00361957">
            <w:pPr>
              <w:pStyle w:val="a6"/>
              <w:rPr>
                <w:sz w:val="20"/>
                <w:szCs w:val="20"/>
              </w:rPr>
            </w:pPr>
            <w:r>
              <w:rPr>
                <w:sz w:val="20"/>
                <w:szCs w:val="20"/>
              </w:rPr>
              <w:t>Перспективность варианта для будущих этапов обучения</w:t>
            </w:r>
          </w:p>
          <w:p w:rsidR="00566F7B" w:rsidRDefault="00361957">
            <w:pPr>
              <w:pStyle w:val="a6"/>
              <w:rPr>
                <w:sz w:val="20"/>
                <w:szCs w:val="20"/>
              </w:rPr>
            </w:pPr>
            <w:r>
              <w:rPr>
                <w:sz w:val="20"/>
                <w:szCs w:val="20"/>
              </w:rPr>
              <w:t>Наличие шанса продолжить обучение в определённом учебном заведении</w:t>
            </w:r>
          </w:p>
          <w:p w:rsidR="00566F7B" w:rsidRDefault="00361957">
            <w:pPr>
              <w:pStyle w:val="a6"/>
              <w:rPr>
                <w:sz w:val="20"/>
                <w:szCs w:val="20"/>
              </w:rPr>
            </w:pPr>
            <w:r>
              <w:rPr>
                <w:sz w:val="20"/>
                <w:szCs w:val="20"/>
              </w:rPr>
              <w:t>Желание продолжить обучение «на старом месте»</w:t>
            </w:r>
          </w:p>
          <w:p w:rsidR="00566F7B" w:rsidRDefault="00361957">
            <w:pPr>
              <w:pStyle w:val="a6"/>
              <w:rPr>
                <w:sz w:val="20"/>
                <w:szCs w:val="20"/>
              </w:rPr>
            </w:pPr>
            <w:r>
              <w:rPr>
                <w:sz w:val="20"/>
                <w:szCs w:val="20"/>
              </w:rPr>
              <w:t>Желание изменить место обучения</w:t>
            </w:r>
          </w:p>
          <w:p w:rsidR="00566F7B" w:rsidRDefault="00361957">
            <w:pPr>
              <w:pStyle w:val="a6"/>
              <w:rPr>
                <w:sz w:val="20"/>
                <w:szCs w:val="20"/>
              </w:rPr>
            </w:pPr>
            <w:r>
              <w:rPr>
                <w:sz w:val="20"/>
                <w:szCs w:val="20"/>
              </w:rPr>
              <w:t>Желание приобрести определённую профессию</w:t>
            </w:r>
          </w:p>
          <w:p w:rsidR="00566F7B" w:rsidRDefault="00361957">
            <w:pPr>
              <w:pStyle w:val="a6"/>
            </w:pPr>
            <w:r>
              <w:rPr>
                <w:sz w:val="20"/>
                <w:szCs w:val="20"/>
              </w:rPr>
              <w:t>«Качественный» преподавательский состав и хорошая матер</w:t>
            </w:r>
            <w:r>
              <w:rPr>
                <w:sz w:val="20"/>
                <w:szCs w:val="20"/>
              </w:rPr>
              <w:t>и</w:t>
            </w:r>
            <w:r>
              <w:rPr>
                <w:sz w:val="20"/>
                <w:szCs w:val="20"/>
              </w:rPr>
              <w:t>альная база на месте продолжения образования</w:t>
            </w:r>
          </w:p>
        </w:tc>
      </w:tr>
      <w:tr w:rsidR="00566F7B">
        <w:trPr>
          <w:trHeight w:val="744"/>
        </w:trPr>
        <w:tc>
          <w:tcPr>
            <w:tcW w:w="63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361957">
            <w:pPr>
              <w:pStyle w:val="a6"/>
              <w:rPr>
                <w:sz w:val="20"/>
                <w:szCs w:val="20"/>
              </w:rPr>
            </w:pPr>
            <w:r>
              <w:rPr>
                <w:sz w:val="20"/>
                <w:szCs w:val="20"/>
              </w:rPr>
              <w:t>Желание остаться в том же коллективе одноклассников</w:t>
            </w:r>
          </w:p>
          <w:p w:rsidR="00566F7B" w:rsidRDefault="00361957">
            <w:pPr>
              <w:pStyle w:val="a6"/>
              <w:rPr>
                <w:sz w:val="20"/>
                <w:szCs w:val="20"/>
              </w:rPr>
            </w:pPr>
            <w:r>
              <w:rPr>
                <w:sz w:val="20"/>
                <w:szCs w:val="20"/>
              </w:rPr>
              <w:t>Территориальная близость места учёбы</w:t>
            </w:r>
          </w:p>
          <w:p w:rsidR="00566F7B" w:rsidRDefault="00361957">
            <w:pPr>
              <w:pStyle w:val="a6"/>
              <w:rPr>
                <w:sz w:val="20"/>
                <w:szCs w:val="20"/>
              </w:rPr>
            </w:pPr>
            <w:r>
              <w:rPr>
                <w:sz w:val="20"/>
                <w:szCs w:val="20"/>
              </w:rPr>
              <w:t>Престижность места продолжения образования</w:t>
            </w:r>
          </w:p>
          <w:p w:rsidR="00566F7B" w:rsidRDefault="00361957">
            <w:pPr>
              <w:pStyle w:val="a6"/>
              <w:rPr>
                <w:sz w:val="20"/>
                <w:szCs w:val="20"/>
              </w:rPr>
            </w:pPr>
            <w:r>
              <w:rPr>
                <w:sz w:val="20"/>
                <w:szCs w:val="20"/>
              </w:rPr>
              <w:t>Хорошая репутация места продолжения образования</w:t>
            </w:r>
          </w:p>
          <w:p w:rsidR="00566F7B" w:rsidRDefault="00361957">
            <w:pPr>
              <w:pStyle w:val="a6"/>
              <w:rPr>
                <w:sz w:val="20"/>
                <w:szCs w:val="20"/>
              </w:rPr>
            </w:pPr>
            <w:r>
              <w:rPr>
                <w:sz w:val="20"/>
                <w:szCs w:val="20"/>
              </w:rPr>
              <w:t>Ярко выраженный интерес к определённой области знания, те</w:t>
            </w:r>
            <w:r>
              <w:rPr>
                <w:sz w:val="20"/>
                <w:szCs w:val="20"/>
              </w:rPr>
              <w:t>х</w:t>
            </w:r>
            <w:r>
              <w:rPr>
                <w:sz w:val="20"/>
                <w:szCs w:val="20"/>
              </w:rPr>
              <w:t>нологии, искусства</w:t>
            </w:r>
          </w:p>
          <w:p w:rsidR="00566F7B" w:rsidRDefault="00361957">
            <w:pPr>
              <w:pStyle w:val="a6"/>
              <w:rPr>
                <w:sz w:val="20"/>
                <w:szCs w:val="20"/>
              </w:rPr>
            </w:pPr>
            <w:r>
              <w:rPr>
                <w:sz w:val="20"/>
                <w:szCs w:val="20"/>
              </w:rPr>
              <w:t>Влияние средств массовой информации, кино- и видеофильмов, литературных произведений</w:t>
            </w:r>
          </w:p>
          <w:p w:rsidR="00566F7B" w:rsidRDefault="00361957">
            <w:pPr>
              <w:pStyle w:val="a6"/>
              <w:rPr>
                <w:sz w:val="20"/>
                <w:szCs w:val="20"/>
              </w:rPr>
            </w:pPr>
            <w:r>
              <w:rPr>
                <w:sz w:val="20"/>
                <w:szCs w:val="20"/>
              </w:rPr>
              <w:t>Опыт посещения кружков, студий, учреждений дополнительного образования</w:t>
            </w:r>
          </w:p>
          <w:p w:rsidR="00566F7B" w:rsidRDefault="00361957">
            <w:pPr>
              <w:pStyle w:val="a6"/>
              <w:rPr>
                <w:sz w:val="20"/>
                <w:szCs w:val="20"/>
              </w:rPr>
            </w:pPr>
            <w:r>
              <w:rPr>
                <w:sz w:val="20"/>
                <w:szCs w:val="20"/>
              </w:rPr>
              <w:t>Возможность много и интересно общаться, приобретать инт</w:t>
            </w:r>
            <w:r>
              <w:rPr>
                <w:sz w:val="20"/>
                <w:szCs w:val="20"/>
              </w:rPr>
              <w:t>е</w:t>
            </w:r>
            <w:r>
              <w:rPr>
                <w:sz w:val="20"/>
                <w:szCs w:val="20"/>
              </w:rPr>
              <w:t>ресный опыт</w:t>
            </w:r>
          </w:p>
          <w:p w:rsidR="00566F7B" w:rsidRDefault="00361957">
            <w:pPr>
              <w:pStyle w:val="a6"/>
            </w:pPr>
            <w:r>
              <w:rPr>
                <w:sz w:val="20"/>
                <w:szCs w:val="20"/>
              </w:rPr>
              <w:t>Отсутствие негативного влияния на здоровье при продолжении образования</w:t>
            </w:r>
          </w:p>
        </w:tc>
      </w:tr>
    </w:tbl>
    <w:p w:rsidR="00566F7B" w:rsidRDefault="00566F7B">
      <w:pPr>
        <w:pStyle w:val="body"/>
      </w:pPr>
    </w:p>
    <w:p w:rsidR="00566F7B" w:rsidRDefault="00361957">
      <w:pPr>
        <w:pStyle w:val="body"/>
        <w:rPr>
          <w:rStyle w:val="a7"/>
        </w:rPr>
      </w:pPr>
      <w:r>
        <w:rPr>
          <w:rStyle w:val="a7"/>
        </w:rPr>
        <w:lastRenderedPageBreak/>
        <w:t>Шаг 7</w:t>
      </w:r>
    </w:p>
    <w:p w:rsidR="00566F7B" w:rsidRDefault="00361957">
      <w:pPr>
        <w:pStyle w:val="body"/>
      </w:pPr>
      <w:r>
        <w:t>Наконец, завершается работа «взвешиванием» сформулированных на 5 шаге вариантов выбора. Для этого используется «Таблица пр</w:t>
      </w:r>
      <w:r>
        <w:t>и</w:t>
      </w:r>
      <w:r>
        <w:t>нятия решения».</w:t>
      </w:r>
    </w:p>
    <w:p w:rsidR="00566F7B" w:rsidRDefault="00361957">
      <w:pPr>
        <w:pStyle w:val="body"/>
      </w:pPr>
      <w:r>
        <w:t>Если в ходе работы учащийся собрал только одну «молекулу» профессии (чётко сформулировав таким образом лишь один вариант своего выбора), то педагог предлагает ему создать второй вариант его выбора, — может быть, даже случайным образом из оставшихся у него карточек.</w:t>
      </w:r>
    </w:p>
    <w:p w:rsidR="00566F7B" w:rsidRDefault="00361957">
      <w:pPr>
        <w:pStyle w:val="body"/>
      </w:pPr>
      <w:r>
        <w:t>Итак, начинается работа с таблицей. По горизонтали в таблицу вписываются имеющиеся варианты выбора (как правило, их оказ</w:t>
      </w:r>
      <w:r>
        <w:t>ы</w:t>
      </w:r>
      <w:r>
        <w:t>вается всего два, но может быть и больше).</w:t>
      </w:r>
    </w:p>
    <w:p w:rsidR="00566F7B" w:rsidRDefault="00361957">
      <w:pPr>
        <w:pStyle w:val="body"/>
      </w:pPr>
      <w:r>
        <w:t>По вертикали в таблицу подросток вписываются те факторы, к</w:t>
      </w:r>
      <w:r>
        <w:t>о</w:t>
      </w:r>
      <w:r>
        <w:t>торые подросток посчитал наиболее важными для выбора.</w:t>
      </w:r>
    </w:p>
    <w:p w:rsidR="00566F7B" w:rsidRDefault="00361957">
      <w:pPr>
        <w:pStyle w:val="body"/>
      </w:pPr>
      <w:r>
        <w:t>После того, когда будут вписаны наиболее важные факторы, ну</w:t>
      </w:r>
      <w:r>
        <w:t>ж</w:t>
      </w:r>
      <w:r>
        <w:t>но рядом с с</w:t>
      </w:r>
      <w:r>
        <w:t>а</w:t>
      </w:r>
      <w:r>
        <w:t>мыми важными из них (слева) проставить отметку особой значимости «</w:t>
      </w:r>
      <w:r w:rsidR="00A437C3">
        <w:rPr>
          <w:noProof/>
        </w:rPr>
        <w:pict>
          <v:shape id="_x0000_s1027" type="#_x0000_t202" style="position:absolute;margin-left:0;margin-top:0;width:5.65pt;height:5.65pt;z-index:251659264;mso-wrap-distance-left:0;mso-wrap-distance-right:0;mso-position-horizontal:center;mso-position-horizontal-relative:char;mso-position-vertical:center;mso-position-vertical-relative:line" o:allowincell="f">
            <v:textbox style="mso-next-textbox:#_x0000_s1027">
              <w:txbxContent>
                <w:p w:rsidR="00566F7B" w:rsidRDefault="00566F7B">
                  <w:pPr>
                    <w:pStyle w:val="Noparagraphstyle"/>
                  </w:pPr>
                </w:p>
              </w:txbxContent>
            </v:textbox>
            <w10:wrap type="square" anchorx="margin" anchory="margin"/>
          </v:shape>
        </w:pict>
      </w:r>
      <w:r>
        <w:rPr>
          <w:rFonts w:ascii="Times New Roman" w:hAnsi="Times New Roman" w:cs="Times New Roman"/>
        </w:rPr>
        <w:t> </w:t>
      </w:r>
      <w:r>
        <w:t>2» (умножить на 2). Это будет их «весовой коэ</w:t>
      </w:r>
      <w:r>
        <w:t>ф</w:t>
      </w:r>
      <w:r>
        <w:t>фициент».</w:t>
      </w:r>
    </w:p>
    <w:p w:rsidR="00566F7B" w:rsidRDefault="00361957">
      <w:pPr>
        <w:pStyle w:val="body"/>
      </w:pPr>
      <w:r>
        <w:t>Далее следует оценить, насколько каждый из выписанных факт</w:t>
      </w:r>
      <w:r>
        <w:t>о</w:t>
      </w:r>
      <w:r>
        <w:t xml:space="preserve">ров соответствует имеющимся вариантам. Если фактор оценивается подростком как «очень важный», то он получает </w:t>
      </w:r>
      <w:r>
        <w:br/>
        <w:t>3 балла, если фактор был обозначен как «фактор средней значим</w:t>
      </w:r>
      <w:r>
        <w:t>о</w:t>
      </w:r>
      <w:r>
        <w:t xml:space="preserve">сти», то 2 балла, «не очень важный фактор выбора» — </w:t>
      </w:r>
      <w:r>
        <w:br/>
        <w:t>1 балл.</w:t>
      </w:r>
    </w:p>
    <w:p w:rsidR="00566F7B" w:rsidRDefault="00361957">
      <w:pPr>
        <w:pStyle w:val="body"/>
      </w:pPr>
      <w:r>
        <w:t>После этого проставленные баллы умножаются, при необходим</w:t>
      </w:r>
      <w:r>
        <w:t>о</w:t>
      </w:r>
      <w:r>
        <w:t>сти, на их весовой коэффициент — то есть на 2.</w:t>
      </w:r>
    </w:p>
    <w:p w:rsidR="00566F7B" w:rsidRDefault="00361957">
      <w:pPr>
        <w:pStyle w:val="body"/>
      </w:pPr>
      <w:r>
        <w:t>Работа завершается тем, что по каждому варианту (столбцу) по</w:t>
      </w:r>
      <w:r>
        <w:t>д</w:t>
      </w:r>
      <w:r>
        <w:t>считывается сумма всех баллов и полученные результаты выпис</w:t>
      </w:r>
      <w:r>
        <w:t>ы</w:t>
      </w:r>
      <w:r>
        <w:t>ваются в нижней строке таблицы.</w:t>
      </w:r>
    </w:p>
    <w:p w:rsidR="00566F7B" w:rsidRDefault="00566F7B">
      <w:pPr>
        <w:pStyle w:val="body"/>
      </w:pPr>
    </w:p>
    <w:p w:rsidR="00566F7B" w:rsidRDefault="00361957">
      <w:pPr>
        <w:pStyle w:val="body"/>
        <w:jc w:val="center"/>
        <w:rPr>
          <w:rStyle w:val="a8"/>
        </w:rPr>
      </w:pPr>
      <w:r>
        <w:rPr>
          <w:rStyle w:val="a8"/>
        </w:rPr>
        <w:t>Таблица принятия решения</w:t>
      </w:r>
    </w:p>
    <w:tbl>
      <w:tblPr>
        <w:tblW w:w="0" w:type="auto"/>
        <w:tblInd w:w="170" w:type="dxa"/>
        <w:tblLayout w:type="fixed"/>
        <w:tblCellMar>
          <w:left w:w="0" w:type="dxa"/>
          <w:right w:w="0" w:type="dxa"/>
        </w:tblCellMar>
        <w:tblLook w:val="0000"/>
      </w:tblPr>
      <w:tblGrid>
        <w:gridCol w:w="1871"/>
        <w:gridCol w:w="1871"/>
        <w:gridCol w:w="1304"/>
        <w:gridCol w:w="1304"/>
      </w:tblGrid>
      <w:tr w:rsidR="00566F7B">
        <w:trPr>
          <w:trHeight w:val="59"/>
        </w:trPr>
        <w:tc>
          <w:tcPr>
            <w:tcW w:w="187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566F7B" w:rsidRDefault="00361957">
            <w:pPr>
              <w:pStyle w:val="a6"/>
              <w:jc w:val="center"/>
            </w:pPr>
            <w:r>
              <w:rPr>
                <w:lang w:val="en-GB"/>
              </w:rPr>
              <w:t>Весовойкоэффициент</w:t>
            </w:r>
            <w:r>
              <w:rPr>
                <w:lang w:val="en-GB"/>
              </w:rPr>
              <w:br/>
              <w:t>«</w:t>
            </w:r>
            <w:r>
              <w:rPr>
                <w:rFonts w:ascii="Times New Roman" w:hAnsi="Times New Roman" w:cs="Times New Roman"/>
              </w:rPr>
              <w:t> </w:t>
            </w:r>
            <w:r w:rsidR="00A437C3">
              <w:rPr>
                <w:noProof/>
              </w:rPr>
              <w:pict>
                <v:shape id="_x0000_s1028" type="#_x0000_t202" style="position:absolute;margin-left:0;margin-top:0;width:5.65pt;height:5.65pt;z-index:251660288;mso-wrap-distance-left:0;mso-wrap-distance-right:0;mso-position-horizontal:center;mso-position-horizontal-relative:char;mso-position-vertical:center;mso-position-vertical-relative:line">
                  <v:textbox style="mso-next-textbox:#_x0000_s1028">
                    <w:txbxContent>
                      <w:p w:rsidR="00566F7B" w:rsidRDefault="00566F7B">
                        <w:pPr>
                          <w:pStyle w:val="Noparagraphstyle"/>
                        </w:pPr>
                      </w:p>
                    </w:txbxContent>
                  </v:textbox>
                  <w10:wrap type="square" anchorx="margin" anchory="margin"/>
                </v:shape>
              </w:pict>
            </w:r>
            <w:r>
              <w:rPr>
                <w:rFonts w:ascii="Times New Roman" w:hAnsi="Times New Roman" w:cs="Times New Roman"/>
              </w:rPr>
              <w:t> </w:t>
            </w:r>
            <w:r>
              <w:rPr>
                <w:lang w:val="en-GB"/>
              </w:rPr>
              <w:t>2»</w:t>
            </w:r>
          </w:p>
        </w:tc>
        <w:tc>
          <w:tcPr>
            <w:tcW w:w="187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566F7B" w:rsidRDefault="00361957">
            <w:pPr>
              <w:pStyle w:val="a6"/>
              <w:jc w:val="center"/>
              <w:rPr>
                <w:lang w:val="en-GB"/>
              </w:rPr>
            </w:pPr>
            <w:r>
              <w:rPr>
                <w:lang w:val="en-GB"/>
              </w:rPr>
              <w:t>Факторы</w:t>
            </w:r>
          </w:p>
          <w:p w:rsidR="00566F7B" w:rsidRDefault="00361957">
            <w:pPr>
              <w:pStyle w:val="a6"/>
              <w:jc w:val="center"/>
            </w:pPr>
            <w:r>
              <w:rPr>
                <w:lang w:val="en-GB"/>
              </w:rPr>
              <w:t>выбора</w:t>
            </w:r>
          </w:p>
        </w:tc>
        <w:tc>
          <w:tcPr>
            <w:tcW w:w="130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566F7B" w:rsidRDefault="00361957">
            <w:pPr>
              <w:pStyle w:val="a6"/>
              <w:rPr>
                <w:lang w:val="en-GB"/>
              </w:rPr>
            </w:pPr>
            <w:r>
              <w:rPr>
                <w:lang w:val="en-GB"/>
              </w:rPr>
              <w:t>1 вариант</w:t>
            </w:r>
          </w:p>
          <w:p w:rsidR="00566F7B" w:rsidRDefault="00566F7B">
            <w:pPr>
              <w:pStyle w:val="body"/>
              <w:rPr>
                <w:lang w:val="en-GB"/>
              </w:rPr>
            </w:pPr>
          </w:p>
          <w:p w:rsidR="00566F7B" w:rsidRDefault="00566F7B">
            <w:pPr>
              <w:pStyle w:val="body"/>
            </w:pPr>
          </w:p>
        </w:tc>
        <w:tc>
          <w:tcPr>
            <w:tcW w:w="130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566F7B" w:rsidRDefault="00361957">
            <w:pPr>
              <w:pStyle w:val="a6"/>
              <w:rPr>
                <w:lang w:val="en-GB"/>
              </w:rPr>
            </w:pPr>
            <w:r>
              <w:rPr>
                <w:lang w:val="en-GB"/>
              </w:rPr>
              <w:t>2 вариант</w:t>
            </w:r>
          </w:p>
          <w:p w:rsidR="00566F7B" w:rsidRDefault="00566F7B">
            <w:pPr>
              <w:pStyle w:val="body"/>
              <w:rPr>
                <w:lang w:val="en-GB"/>
              </w:rPr>
            </w:pPr>
          </w:p>
          <w:p w:rsidR="00566F7B" w:rsidRDefault="00566F7B">
            <w:pPr>
              <w:pStyle w:val="body"/>
            </w:pPr>
          </w:p>
        </w:tc>
      </w:tr>
      <w:tr w:rsidR="00566F7B">
        <w:trPr>
          <w:trHeight w:val="59"/>
        </w:trPr>
        <w:tc>
          <w:tcPr>
            <w:tcW w:w="187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566F7B" w:rsidRDefault="00566F7B">
            <w:pPr>
              <w:pStyle w:val="Noparagraphstyle"/>
              <w:spacing w:line="240" w:lineRule="auto"/>
              <w:textAlignment w:val="auto"/>
              <w:rPr>
                <w:rFonts w:ascii="SchoolBookSanPin-Bold" w:hAnsi="SchoolBookSanPin-Bold" w:cstheme="minorBidi"/>
                <w:color w:val="auto"/>
              </w:rPr>
            </w:pPr>
          </w:p>
        </w:tc>
        <w:tc>
          <w:tcPr>
            <w:tcW w:w="187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566F7B" w:rsidRDefault="00361957">
            <w:pPr>
              <w:pStyle w:val="a6"/>
            </w:pPr>
            <w:r>
              <w:rPr>
                <w:lang w:val="en-GB"/>
              </w:rPr>
              <w:t>Фактор 1</w:t>
            </w:r>
          </w:p>
        </w:tc>
        <w:tc>
          <w:tcPr>
            <w:tcW w:w="130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566F7B" w:rsidRDefault="00566F7B">
            <w:pPr>
              <w:pStyle w:val="Noparagraphstyle"/>
              <w:spacing w:line="240" w:lineRule="auto"/>
              <w:textAlignment w:val="auto"/>
              <w:rPr>
                <w:rFonts w:ascii="SchoolBookSanPin-Bold" w:hAnsi="SchoolBookSanPin-Bold" w:cstheme="minorBidi"/>
                <w:color w:val="auto"/>
              </w:rPr>
            </w:pPr>
          </w:p>
        </w:tc>
        <w:tc>
          <w:tcPr>
            <w:tcW w:w="130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566F7B" w:rsidRDefault="00566F7B">
            <w:pPr>
              <w:pStyle w:val="Noparagraphstyle"/>
              <w:spacing w:line="240" w:lineRule="auto"/>
              <w:textAlignment w:val="auto"/>
              <w:rPr>
                <w:rFonts w:ascii="SchoolBookSanPin-Bold" w:hAnsi="SchoolBookSanPin-Bold" w:cstheme="minorBidi"/>
                <w:color w:val="auto"/>
              </w:rPr>
            </w:pPr>
          </w:p>
        </w:tc>
      </w:tr>
      <w:tr w:rsidR="00566F7B">
        <w:trPr>
          <w:trHeight w:val="59"/>
        </w:trPr>
        <w:tc>
          <w:tcPr>
            <w:tcW w:w="187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566F7B" w:rsidRDefault="00566F7B">
            <w:pPr>
              <w:pStyle w:val="Noparagraphstyle"/>
              <w:spacing w:line="240" w:lineRule="auto"/>
              <w:textAlignment w:val="auto"/>
              <w:rPr>
                <w:rFonts w:ascii="SchoolBookSanPin-Bold" w:hAnsi="SchoolBookSanPin-Bold" w:cstheme="minorBidi"/>
                <w:color w:val="auto"/>
              </w:rPr>
            </w:pPr>
          </w:p>
        </w:tc>
        <w:tc>
          <w:tcPr>
            <w:tcW w:w="187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566F7B" w:rsidRDefault="00361957">
            <w:pPr>
              <w:pStyle w:val="a6"/>
            </w:pPr>
            <w:r>
              <w:rPr>
                <w:lang w:val="en-GB"/>
              </w:rPr>
              <w:t>Фактор 2</w:t>
            </w:r>
          </w:p>
        </w:tc>
        <w:tc>
          <w:tcPr>
            <w:tcW w:w="130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566F7B" w:rsidRDefault="00566F7B">
            <w:pPr>
              <w:pStyle w:val="Noparagraphstyle"/>
              <w:spacing w:line="240" w:lineRule="auto"/>
              <w:textAlignment w:val="auto"/>
              <w:rPr>
                <w:rFonts w:ascii="SchoolBookSanPin-Bold" w:hAnsi="SchoolBookSanPin-Bold" w:cstheme="minorBidi"/>
                <w:color w:val="auto"/>
              </w:rPr>
            </w:pPr>
          </w:p>
        </w:tc>
        <w:tc>
          <w:tcPr>
            <w:tcW w:w="130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566F7B" w:rsidRDefault="00566F7B">
            <w:pPr>
              <w:pStyle w:val="Noparagraphstyle"/>
              <w:spacing w:line="240" w:lineRule="auto"/>
              <w:textAlignment w:val="auto"/>
              <w:rPr>
                <w:rFonts w:ascii="SchoolBookSanPin-Bold" w:hAnsi="SchoolBookSanPin-Bold" w:cstheme="minorBidi"/>
                <w:color w:val="auto"/>
              </w:rPr>
            </w:pPr>
          </w:p>
        </w:tc>
      </w:tr>
      <w:tr w:rsidR="00566F7B">
        <w:trPr>
          <w:trHeight w:val="59"/>
        </w:trPr>
        <w:tc>
          <w:tcPr>
            <w:tcW w:w="187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566F7B" w:rsidRDefault="00566F7B">
            <w:pPr>
              <w:pStyle w:val="Noparagraphstyle"/>
              <w:spacing w:line="240" w:lineRule="auto"/>
              <w:textAlignment w:val="auto"/>
              <w:rPr>
                <w:rFonts w:ascii="SchoolBookSanPin-Bold" w:hAnsi="SchoolBookSanPin-Bold" w:cstheme="minorBidi"/>
                <w:color w:val="auto"/>
              </w:rPr>
            </w:pPr>
          </w:p>
        </w:tc>
        <w:tc>
          <w:tcPr>
            <w:tcW w:w="187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566F7B" w:rsidRDefault="00361957">
            <w:pPr>
              <w:pStyle w:val="a6"/>
            </w:pPr>
            <w:r>
              <w:rPr>
                <w:lang w:val="en-GB"/>
              </w:rPr>
              <w:t>Фактор 3</w:t>
            </w:r>
          </w:p>
        </w:tc>
        <w:tc>
          <w:tcPr>
            <w:tcW w:w="130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566F7B" w:rsidRDefault="00566F7B">
            <w:pPr>
              <w:pStyle w:val="Noparagraphstyle"/>
              <w:spacing w:line="240" w:lineRule="auto"/>
              <w:textAlignment w:val="auto"/>
              <w:rPr>
                <w:rFonts w:ascii="SchoolBookSanPin-Bold" w:hAnsi="SchoolBookSanPin-Bold" w:cstheme="minorBidi"/>
                <w:color w:val="auto"/>
              </w:rPr>
            </w:pPr>
          </w:p>
        </w:tc>
        <w:tc>
          <w:tcPr>
            <w:tcW w:w="130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566F7B" w:rsidRDefault="00566F7B">
            <w:pPr>
              <w:pStyle w:val="Noparagraphstyle"/>
              <w:spacing w:line="240" w:lineRule="auto"/>
              <w:textAlignment w:val="auto"/>
              <w:rPr>
                <w:rFonts w:ascii="SchoolBookSanPin-Bold" w:hAnsi="SchoolBookSanPin-Bold" w:cstheme="minorBidi"/>
                <w:color w:val="auto"/>
              </w:rPr>
            </w:pPr>
          </w:p>
        </w:tc>
      </w:tr>
      <w:tr w:rsidR="00566F7B">
        <w:trPr>
          <w:trHeight w:val="59"/>
        </w:trPr>
        <w:tc>
          <w:tcPr>
            <w:tcW w:w="187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566F7B" w:rsidRDefault="00566F7B">
            <w:pPr>
              <w:pStyle w:val="Noparagraphstyle"/>
              <w:spacing w:line="240" w:lineRule="auto"/>
              <w:textAlignment w:val="auto"/>
              <w:rPr>
                <w:rFonts w:ascii="SchoolBookSanPin-Bold" w:hAnsi="SchoolBookSanPin-Bold" w:cstheme="minorBidi"/>
                <w:color w:val="auto"/>
              </w:rPr>
            </w:pPr>
          </w:p>
        </w:tc>
        <w:tc>
          <w:tcPr>
            <w:tcW w:w="187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566F7B" w:rsidRDefault="00361957">
            <w:pPr>
              <w:pStyle w:val="a6"/>
            </w:pPr>
            <w:r>
              <w:rPr>
                <w:lang w:val="en-GB"/>
              </w:rPr>
              <w:t>Фактор 4</w:t>
            </w:r>
          </w:p>
        </w:tc>
        <w:tc>
          <w:tcPr>
            <w:tcW w:w="130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566F7B" w:rsidRDefault="00566F7B">
            <w:pPr>
              <w:pStyle w:val="Noparagraphstyle"/>
              <w:spacing w:line="240" w:lineRule="auto"/>
              <w:textAlignment w:val="auto"/>
              <w:rPr>
                <w:rFonts w:ascii="SchoolBookSanPin-Bold" w:hAnsi="SchoolBookSanPin-Bold" w:cstheme="minorBidi"/>
                <w:color w:val="auto"/>
              </w:rPr>
            </w:pPr>
          </w:p>
        </w:tc>
        <w:tc>
          <w:tcPr>
            <w:tcW w:w="130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566F7B" w:rsidRDefault="00566F7B">
            <w:pPr>
              <w:pStyle w:val="Noparagraphstyle"/>
              <w:spacing w:line="240" w:lineRule="auto"/>
              <w:textAlignment w:val="auto"/>
              <w:rPr>
                <w:rFonts w:ascii="SchoolBookSanPin-Bold" w:hAnsi="SchoolBookSanPin-Bold" w:cstheme="minorBidi"/>
                <w:color w:val="auto"/>
              </w:rPr>
            </w:pPr>
          </w:p>
        </w:tc>
      </w:tr>
      <w:tr w:rsidR="00566F7B">
        <w:trPr>
          <w:trHeight w:val="59"/>
        </w:trPr>
        <w:tc>
          <w:tcPr>
            <w:tcW w:w="187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566F7B" w:rsidRDefault="00566F7B">
            <w:pPr>
              <w:pStyle w:val="Noparagraphstyle"/>
              <w:spacing w:line="240" w:lineRule="auto"/>
              <w:textAlignment w:val="auto"/>
              <w:rPr>
                <w:rFonts w:ascii="SchoolBookSanPin-Bold" w:hAnsi="SchoolBookSanPin-Bold" w:cstheme="minorBidi"/>
                <w:color w:val="auto"/>
              </w:rPr>
            </w:pPr>
          </w:p>
        </w:tc>
        <w:tc>
          <w:tcPr>
            <w:tcW w:w="187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566F7B" w:rsidRDefault="00361957">
            <w:pPr>
              <w:pStyle w:val="a6"/>
            </w:pPr>
            <w:r>
              <w:rPr>
                <w:lang w:val="en-GB"/>
              </w:rPr>
              <w:t>ИТОГО:</w:t>
            </w:r>
          </w:p>
        </w:tc>
        <w:tc>
          <w:tcPr>
            <w:tcW w:w="130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566F7B" w:rsidRDefault="00566F7B">
            <w:pPr>
              <w:pStyle w:val="Noparagraphstyle"/>
              <w:spacing w:line="240" w:lineRule="auto"/>
              <w:textAlignment w:val="auto"/>
              <w:rPr>
                <w:rFonts w:ascii="SchoolBookSanPin-Bold" w:hAnsi="SchoolBookSanPin-Bold" w:cstheme="minorBidi"/>
                <w:color w:val="auto"/>
              </w:rPr>
            </w:pPr>
          </w:p>
        </w:tc>
        <w:tc>
          <w:tcPr>
            <w:tcW w:w="130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566F7B" w:rsidRDefault="00566F7B">
            <w:pPr>
              <w:pStyle w:val="Noparagraphstyle"/>
              <w:spacing w:line="240" w:lineRule="auto"/>
              <w:textAlignment w:val="auto"/>
              <w:rPr>
                <w:rFonts w:ascii="SchoolBookSanPin-Bold" w:hAnsi="SchoolBookSanPin-Bold" w:cstheme="minorBidi"/>
                <w:color w:val="auto"/>
              </w:rPr>
            </w:pPr>
          </w:p>
        </w:tc>
      </w:tr>
    </w:tbl>
    <w:p w:rsidR="00566F7B" w:rsidRDefault="00566F7B">
      <w:pPr>
        <w:pStyle w:val="body"/>
      </w:pPr>
    </w:p>
    <w:p w:rsidR="00566F7B" w:rsidRDefault="00566F7B">
      <w:pPr>
        <w:pStyle w:val="body"/>
      </w:pPr>
    </w:p>
    <w:p w:rsidR="00566F7B" w:rsidRDefault="00361957">
      <w:pPr>
        <w:pStyle w:val="body"/>
      </w:pPr>
      <w:r>
        <w:t>Когда произведены расчёты, подростку предлагается «усомнит</w:t>
      </w:r>
      <w:r>
        <w:t>ь</w:t>
      </w:r>
      <w:r>
        <w:t>ся» в результатах проделанной работы. И не только потому, что нельзя безоговорочно доверять схемам и таблицам. А потому, что один из факторов может иметь вес, превышающий остальные не в 2 и не в 4 раза, а гораздо в большее количество раз.</w:t>
      </w:r>
    </w:p>
    <w:p w:rsidR="00566F7B" w:rsidRDefault="00361957">
      <w:pPr>
        <w:pStyle w:val="body"/>
      </w:pPr>
      <w:r>
        <w:t>Конечно же, нельзя переоценивать эти чисто количественные п</w:t>
      </w:r>
      <w:r>
        <w:t>о</w:t>
      </w:r>
      <w:r>
        <w:t>казатели привлекательности вариантов. Они являются лишь основой для дальнейших размышлений.</w:t>
      </w:r>
    </w:p>
    <w:p w:rsidR="00566F7B" w:rsidRDefault="00361957">
      <w:pPr>
        <w:pStyle w:val="body"/>
      </w:pPr>
      <w:r>
        <w:t>Таким образом, в ходе игры создаётся возможность обучающемуся «взвесить» те варианты, которые были самостоятельно сконстру</w:t>
      </w:r>
      <w:r>
        <w:t>и</w:t>
      </w:r>
      <w:r>
        <w:t>рованы им из, казалось бы, несущественных, но понятных элементов, и превращены из умозрительной конструкции в относительно ко</w:t>
      </w:r>
      <w:r>
        <w:t>н</w:t>
      </w:r>
      <w:r>
        <w:t>кретизированный вариант образовательного и профессионального становления.</w:t>
      </w:r>
    </w:p>
    <w:p w:rsidR="00566F7B" w:rsidRDefault="00361957">
      <w:pPr>
        <w:pStyle w:val="body"/>
      </w:pPr>
      <w:r>
        <w:t>В конце игры нужно зафиксировать результат работы, например, сфотографировать полученные «молекулы» профессий каждого школьника.</w:t>
      </w:r>
    </w:p>
    <w:p w:rsidR="00566F7B" w:rsidRDefault="00566F7B">
      <w:pPr>
        <w:pStyle w:val="body"/>
      </w:pPr>
    </w:p>
    <w:p w:rsidR="00566F7B" w:rsidRDefault="00566F7B">
      <w:pPr>
        <w:pStyle w:val="body"/>
      </w:pPr>
    </w:p>
    <w:p w:rsidR="001C42D0" w:rsidRDefault="001C42D0">
      <w:pPr>
        <w:pStyle w:val="h1"/>
        <w:sectPr w:rsidR="001C42D0">
          <w:pgSz w:w="7824" w:h="12019"/>
          <w:pgMar w:top="720" w:right="720" w:bottom="720" w:left="720" w:header="720" w:footer="720" w:gutter="0"/>
          <w:cols w:space="720"/>
          <w:noEndnote/>
        </w:sectPr>
      </w:pPr>
    </w:p>
    <w:p w:rsidR="00566F7B" w:rsidRDefault="00361957">
      <w:pPr>
        <w:pStyle w:val="h1"/>
      </w:pPr>
      <w:r>
        <w:lastRenderedPageBreak/>
        <w:t>Приложение 3.</w:t>
      </w:r>
      <w:r>
        <w:br/>
        <w:t>Профессиональные пробы</w:t>
      </w:r>
    </w:p>
    <w:p w:rsidR="00566F7B" w:rsidRDefault="00361957">
      <w:pPr>
        <w:pStyle w:val="h3-first"/>
      </w:pPr>
      <w:r>
        <w:t>1. Профессиональная проба «Интервью»</w:t>
      </w:r>
    </w:p>
    <w:p w:rsidR="00566F7B" w:rsidRDefault="00361957">
      <w:pPr>
        <w:pStyle w:val="body"/>
      </w:pPr>
      <w:r>
        <w:t>Проба рассчитана на 4 часа.</w:t>
      </w:r>
    </w:p>
    <w:p w:rsidR="00566F7B" w:rsidRDefault="00361957">
      <w:pPr>
        <w:pStyle w:val="body"/>
      </w:pPr>
      <w:r>
        <w:t xml:space="preserve">В ходе </w:t>
      </w:r>
      <w:r>
        <w:rPr>
          <w:rStyle w:val="a8"/>
        </w:rPr>
        <w:t>подготовительного этапа</w:t>
      </w:r>
      <w:r>
        <w:t xml:space="preserve"> учащиеся получают информацию, касающуюся основных направлений де</w:t>
      </w:r>
      <w:r>
        <w:t>я</w:t>
      </w:r>
      <w:r>
        <w:t>тельности журналистов. Узнают о специфике деятельности редактора, корреспондентской деятельности, о жа</w:t>
      </w:r>
      <w:r>
        <w:t>н</w:t>
      </w:r>
      <w:r>
        <w:t>ровых направлениях журналистики, особенностях работы в периодическом издании, особенностях новостной и</w:t>
      </w:r>
      <w:r>
        <w:t>н</w:t>
      </w:r>
      <w:r>
        <w:t>формации, стадиях подготовки публикации. Знакомятся с профессиональной журналистской этикой, с законод</w:t>
      </w:r>
      <w:r>
        <w:t>а</w:t>
      </w:r>
      <w:r>
        <w:t>тельством Российской Федерации, защищающим частную жизнь гражданина.</w:t>
      </w:r>
    </w:p>
    <w:p w:rsidR="00566F7B" w:rsidRDefault="00361957">
      <w:pPr>
        <w:pStyle w:val="body"/>
      </w:pPr>
      <w:r>
        <w:rPr>
          <w:rStyle w:val="a8"/>
        </w:rPr>
        <w:t xml:space="preserve">Практический этап. </w:t>
      </w:r>
      <w:r>
        <w:t>Учащиеся приобретают начальные умения:</w:t>
      </w:r>
    </w:p>
    <w:p w:rsidR="00566F7B" w:rsidRDefault="00361957">
      <w:pPr>
        <w:pStyle w:val="body"/>
      </w:pPr>
      <w:r>
        <w:t>—</w:t>
      </w:r>
      <w:r>
        <w:rPr>
          <w:rFonts w:ascii="Times New Roman" w:hAnsi="Times New Roman" w:cs="Times New Roman"/>
        </w:rPr>
        <w:t> </w:t>
      </w:r>
      <w:r>
        <w:t>анализировать обстоятельства событий, выявлять наиболее значимые моменты (в социальном, политич</w:t>
      </w:r>
      <w:r>
        <w:t>е</w:t>
      </w:r>
      <w:r>
        <w:t>ском, экологическом, экономическом и т.</w:t>
      </w:r>
      <w:r>
        <w:rPr>
          <w:rFonts w:ascii="Times New Roman" w:hAnsi="Times New Roman" w:cs="Times New Roman"/>
        </w:rPr>
        <w:t>  </w:t>
      </w:r>
      <w:r>
        <w:t>д. аспекте);</w:t>
      </w:r>
    </w:p>
    <w:p w:rsidR="00566F7B" w:rsidRDefault="00361957">
      <w:pPr>
        <w:pStyle w:val="body"/>
      </w:pPr>
      <w:r>
        <w:t>—</w:t>
      </w:r>
      <w:r>
        <w:rPr>
          <w:rFonts w:ascii="Times New Roman" w:hAnsi="Times New Roman" w:cs="Times New Roman"/>
        </w:rPr>
        <w:t> </w:t>
      </w:r>
      <w:r>
        <w:t>планировать действия по поиску и проверке информации, поиску очевидцев и участников событий;</w:t>
      </w:r>
    </w:p>
    <w:p w:rsidR="00566F7B" w:rsidRDefault="00361957">
      <w:pPr>
        <w:pStyle w:val="body"/>
      </w:pPr>
      <w:r>
        <w:t>—</w:t>
      </w:r>
      <w:r>
        <w:rPr>
          <w:rFonts w:ascii="Times New Roman" w:hAnsi="Times New Roman" w:cs="Times New Roman"/>
        </w:rPr>
        <w:t> </w:t>
      </w:r>
      <w:r>
        <w:t>проводить интервью с использованием аудиозаписи и (или) блокнота, с последующей расшифровкой;</w:t>
      </w:r>
    </w:p>
    <w:p w:rsidR="00566F7B" w:rsidRDefault="00361957">
      <w:pPr>
        <w:pStyle w:val="body"/>
      </w:pPr>
      <w:r>
        <w:t>—</w:t>
      </w:r>
      <w:r>
        <w:rPr>
          <w:rFonts w:ascii="Times New Roman" w:hAnsi="Times New Roman" w:cs="Times New Roman"/>
        </w:rPr>
        <w:t> </w:t>
      </w:r>
      <w:r>
        <w:t>проводить поиск и анализ информации в изданиях СМИ, готовить материал (публикацию) для представления редактору, комментировать освещаемые в публикации события, формулировать по образцам заголовки и «хе</w:t>
      </w:r>
      <w:r>
        <w:t>д</w:t>
      </w:r>
      <w:r>
        <w:t>лайны» для публикации, подбирать тему для репортажа или дайджеста.</w:t>
      </w:r>
    </w:p>
    <w:p w:rsidR="00566F7B" w:rsidRDefault="00361957">
      <w:pPr>
        <w:pStyle w:val="body"/>
      </w:pPr>
      <w:r>
        <w:t>Выполнение профессиональной пробы проходит по трём компонентам и двум уровням сложности.</w:t>
      </w:r>
    </w:p>
    <w:p w:rsidR="00566F7B" w:rsidRDefault="00566F7B">
      <w:pPr>
        <w:pStyle w:val="body"/>
        <w:rPr>
          <w:rStyle w:val="a8"/>
        </w:rPr>
      </w:pPr>
    </w:p>
    <w:p w:rsidR="00566F7B" w:rsidRDefault="00361957">
      <w:pPr>
        <w:pStyle w:val="body"/>
        <w:jc w:val="center"/>
        <w:rPr>
          <w:rStyle w:val="a8"/>
        </w:rPr>
      </w:pPr>
      <w:r>
        <w:rPr>
          <w:rStyle w:val="a8"/>
        </w:rPr>
        <w:t>Содержание профессиональной пробы</w:t>
      </w:r>
    </w:p>
    <w:tbl>
      <w:tblPr>
        <w:tblW w:w="0" w:type="auto"/>
        <w:tblInd w:w="170" w:type="dxa"/>
        <w:tblLayout w:type="fixed"/>
        <w:tblCellMar>
          <w:left w:w="0" w:type="dxa"/>
          <w:right w:w="0" w:type="dxa"/>
        </w:tblCellMar>
        <w:tblLook w:val="0000"/>
      </w:tblPr>
      <w:tblGrid>
        <w:gridCol w:w="3425"/>
        <w:gridCol w:w="3401"/>
        <w:gridCol w:w="3312"/>
      </w:tblGrid>
      <w:tr w:rsidR="00566F7B">
        <w:trPr>
          <w:trHeight w:val="59"/>
        </w:trPr>
        <w:tc>
          <w:tcPr>
            <w:tcW w:w="34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566F7B" w:rsidRDefault="00361957">
            <w:pPr>
              <w:pStyle w:val="a6"/>
              <w:jc w:val="center"/>
            </w:pPr>
            <w:r>
              <w:lastRenderedPageBreak/>
              <w:t>Технологический компонент</w:t>
            </w:r>
          </w:p>
        </w:tc>
        <w:tc>
          <w:tcPr>
            <w:tcW w:w="340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566F7B" w:rsidRDefault="00361957">
            <w:pPr>
              <w:pStyle w:val="a6"/>
              <w:jc w:val="center"/>
            </w:pPr>
            <w:r>
              <w:t>Ситуативный компонент</w:t>
            </w:r>
          </w:p>
        </w:tc>
        <w:tc>
          <w:tcPr>
            <w:tcW w:w="331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566F7B" w:rsidRDefault="00361957">
            <w:pPr>
              <w:pStyle w:val="a6"/>
              <w:jc w:val="center"/>
            </w:pPr>
            <w:r>
              <w:t>Функциональный компонент</w:t>
            </w:r>
          </w:p>
        </w:tc>
      </w:tr>
      <w:tr w:rsidR="00566F7B">
        <w:trPr>
          <w:trHeight w:val="59"/>
        </w:trPr>
        <w:tc>
          <w:tcPr>
            <w:tcW w:w="10138"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566F7B" w:rsidRDefault="00361957">
            <w:pPr>
              <w:pStyle w:val="a6"/>
              <w:jc w:val="center"/>
            </w:pPr>
            <w:r>
              <w:rPr>
                <w:rStyle w:val="a9"/>
              </w:rPr>
              <w:t>1-й уровень сложности</w:t>
            </w:r>
          </w:p>
        </w:tc>
      </w:tr>
      <w:tr w:rsidR="00566F7B">
        <w:trPr>
          <w:trHeight w:val="59"/>
        </w:trPr>
        <w:tc>
          <w:tcPr>
            <w:tcW w:w="34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361957">
            <w:pPr>
              <w:pStyle w:val="a6"/>
              <w:rPr>
                <w:rStyle w:val="ac"/>
                <w:u w:val="none"/>
              </w:rPr>
            </w:pPr>
            <w:r>
              <w:rPr>
                <w:rStyle w:val="ac"/>
                <w:u w:val="none"/>
              </w:rPr>
              <w:t>Задание:</w:t>
            </w:r>
          </w:p>
          <w:p w:rsidR="00566F7B" w:rsidRDefault="00361957">
            <w:pPr>
              <w:pStyle w:val="a6"/>
            </w:pPr>
            <w:r>
              <w:t>Собрать информацию о предпол</w:t>
            </w:r>
            <w:r>
              <w:t>а</w:t>
            </w:r>
            <w:r>
              <w:t>гаемом объекте интервью. Наметить план проведения интервью, сост</w:t>
            </w:r>
            <w:r>
              <w:t>а</w:t>
            </w:r>
            <w:r>
              <w:t>вить вопросы, согласовать место и время проведения интервью с и</w:t>
            </w:r>
            <w:r>
              <w:t>н</w:t>
            </w:r>
            <w:r>
              <w:t>тервьюируемым. Продумать посл</w:t>
            </w:r>
            <w:r>
              <w:t>е</w:t>
            </w:r>
            <w:r>
              <w:t>довательность вопросов. Подгот</w:t>
            </w:r>
            <w:r>
              <w:t>о</w:t>
            </w:r>
            <w:r>
              <w:t>вить диктофон (при наличии), уст</w:t>
            </w:r>
            <w:r>
              <w:t>а</w:t>
            </w:r>
            <w:r>
              <w:t>новить приложение «диктофон» на телефон (если оно не установлено), блокнот</w:t>
            </w:r>
          </w:p>
        </w:tc>
        <w:tc>
          <w:tcPr>
            <w:tcW w:w="340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361957">
            <w:pPr>
              <w:pStyle w:val="a6"/>
              <w:rPr>
                <w:rStyle w:val="ac"/>
                <w:u w:val="none"/>
              </w:rPr>
            </w:pPr>
            <w:r>
              <w:rPr>
                <w:rStyle w:val="ac"/>
                <w:u w:val="none"/>
              </w:rPr>
              <w:t>Задание:</w:t>
            </w:r>
          </w:p>
          <w:p w:rsidR="00566F7B" w:rsidRDefault="00361957">
            <w:pPr>
              <w:pStyle w:val="a6"/>
            </w:pPr>
            <w:r>
              <w:t>Получить согласие интервьюиру</w:t>
            </w:r>
            <w:r>
              <w:t>е</w:t>
            </w:r>
            <w:r>
              <w:t>мого на запись беседы на диктофон. Ход интервью записать на диктофон и (или) в блокнот. Договориться с интервьюируемым о последующий встрече для согласования текста интервью</w:t>
            </w:r>
          </w:p>
        </w:tc>
        <w:tc>
          <w:tcPr>
            <w:tcW w:w="331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361957">
            <w:pPr>
              <w:pStyle w:val="a6"/>
              <w:rPr>
                <w:rStyle w:val="ac"/>
                <w:u w:val="none"/>
              </w:rPr>
            </w:pPr>
            <w:r>
              <w:rPr>
                <w:rStyle w:val="ac"/>
                <w:u w:val="none"/>
              </w:rPr>
              <w:t>Задание:</w:t>
            </w:r>
          </w:p>
          <w:p w:rsidR="00566F7B" w:rsidRDefault="00361957">
            <w:pPr>
              <w:pStyle w:val="a6"/>
            </w:pPr>
            <w:r>
              <w:t>Расшифровать запись интервью. Придумать название публикации. Сделать набросок публикации: вступление, основная часть (и</w:t>
            </w:r>
            <w:r>
              <w:t>н</w:t>
            </w:r>
            <w:r>
              <w:t>тервью), заключение.</w:t>
            </w:r>
          </w:p>
          <w:p w:rsidR="00566F7B" w:rsidRDefault="00361957">
            <w:pPr>
              <w:pStyle w:val="a6"/>
            </w:pPr>
            <w:r>
              <w:t>После обсуждения набросков пу</w:t>
            </w:r>
            <w:r>
              <w:t>б</w:t>
            </w:r>
            <w:r>
              <w:t>ликации с преподавателем нап</w:t>
            </w:r>
            <w:r>
              <w:t>и</w:t>
            </w:r>
            <w:r>
              <w:t>сать текст публикации полностью, включив в него собственные ко</w:t>
            </w:r>
            <w:r>
              <w:t>м</w:t>
            </w:r>
            <w:r>
              <w:t>ментарии</w:t>
            </w:r>
          </w:p>
          <w:p w:rsidR="00566F7B" w:rsidRDefault="00566F7B">
            <w:pPr>
              <w:pStyle w:val="a6"/>
            </w:pPr>
          </w:p>
        </w:tc>
      </w:tr>
      <w:tr w:rsidR="00566F7B">
        <w:trPr>
          <w:trHeight w:val="59"/>
        </w:trPr>
        <w:tc>
          <w:tcPr>
            <w:tcW w:w="34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361957">
            <w:pPr>
              <w:pStyle w:val="a6"/>
              <w:rPr>
                <w:rStyle w:val="ac"/>
                <w:u w:val="none"/>
              </w:rPr>
            </w:pPr>
            <w:r>
              <w:rPr>
                <w:rStyle w:val="ac"/>
                <w:u w:val="none"/>
              </w:rPr>
              <w:t>Условия:</w:t>
            </w:r>
          </w:p>
          <w:p w:rsidR="00566F7B" w:rsidRDefault="00361957">
            <w:pPr>
              <w:pStyle w:val="a6"/>
            </w:pPr>
            <w:r>
              <w:t>Задание выполняется с участием педагога. Интервьюируемый выб</w:t>
            </w:r>
            <w:r>
              <w:t>и</w:t>
            </w:r>
            <w:r>
              <w:t>рается из числа учащихся школы или преподавателей</w:t>
            </w:r>
          </w:p>
          <w:p w:rsidR="00566F7B" w:rsidRDefault="00566F7B">
            <w:pPr>
              <w:pStyle w:val="a6"/>
            </w:pPr>
          </w:p>
          <w:p w:rsidR="00566F7B" w:rsidRDefault="00566F7B">
            <w:pPr>
              <w:pStyle w:val="a6"/>
            </w:pPr>
          </w:p>
        </w:tc>
        <w:tc>
          <w:tcPr>
            <w:tcW w:w="340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361957">
            <w:pPr>
              <w:pStyle w:val="a6"/>
              <w:rPr>
                <w:rStyle w:val="ac"/>
                <w:u w:val="none"/>
              </w:rPr>
            </w:pPr>
            <w:r>
              <w:rPr>
                <w:rStyle w:val="ac"/>
                <w:u w:val="none"/>
              </w:rPr>
              <w:t>Условия:</w:t>
            </w:r>
          </w:p>
          <w:p w:rsidR="00566F7B" w:rsidRDefault="00361957">
            <w:pPr>
              <w:pStyle w:val="a6"/>
            </w:pPr>
            <w:r>
              <w:t>Задание выполняется с участием педагога.</w:t>
            </w:r>
          </w:p>
          <w:p w:rsidR="00566F7B" w:rsidRDefault="00361957">
            <w:pPr>
              <w:pStyle w:val="a6"/>
            </w:pPr>
            <w:r>
              <w:t>Интервьюируемый выбирается из числа учащихся школы или преп</w:t>
            </w:r>
            <w:r>
              <w:t>о</w:t>
            </w:r>
            <w:r>
              <w:t>давателей</w:t>
            </w:r>
          </w:p>
          <w:p w:rsidR="00566F7B" w:rsidRDefault="00566F7B">
            <w:pPr>
              <w:pStyle w:val="a6"/>
            </w:pPr>
          </w:p>
        </w:tc>
        <w:tc>
          <w:tcPr>
            <w:tcW w:w="331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361957">
            <w:pPr>
              <w:pStyle w:val="a6"/>
              <w:rPr>
                <w:rStyle w:val="ac"/>
                <w:u w:val="none"/>
              </w:rPr>
            </w:pPr>
            <w:r>
              <w:rPr>
                <w:rStyle w:val="ac"/>
                <w:u w:val="none"/>
              </w:rPr>
              <w:t>Условия:</w:t>
            </w:r>
          </w:p>
          <w:p w:rsidR="00566F7B" w:rsidRDefault="00361957">
            <w:pPr>
              <w:pStyle w:val="a6"/>
            </w:pPr>
            <w:r>
              <w:t>Задание выполняется самосто</w:t>
            </w:r>
            <w:r>
              <w:t>я</w:t>
            </w:r>
            <w:r>
              <w:t>тельно</w:t>
            </w:r>
          </w:p>
          <w:p w:rsidR="00566F7B" w:rsidRDefault="00566F7B">
            <w:pPr>
              <w:pStyle w:val="a6"/>
            </w:pPr>
          </w:p>
          <w:p w:rsidR="00566F7B" w:rsidRDefault="00566F7B">
            <w:pPr>
              <w:pStyle w:val="a6"/>
            </w:pPr>
          </w:p>
        </w:tc>
      </w:tr>
      <w:tr w:rsidR="00566F7B">
        <w:trPr>
          <w:trHeight w:val="59"/>
        </w:trPr>
        <w:tc>
          <w:tcPr>
            <w:tcW w:w="34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361957">
            <w:pPr>
              <w:pStyle w:val="a6"/>
              <w:rPr>
                <w:rStyle w:val="ac"/>
                <w:u w:val="none"/>
              </w:rPr>
            </w:pPr>
            <w:r>
              <w:rPr>
                <w:rStyle w:val="ac"/>
                <w:u w:val="none"/>
              </w:rPr>
              <w:t>Результат:</w:t>
            </w:r>
          </w:p>
          <w:p w:rsidR="00566F7B" w:rsidRDefault="00361957">
            <w:pPr>
              <w:pStyle w:val="a6"/>
            </w:pPr>
            <w:r>
              <w:t xml:space="preserve">Задание считается выполненным, если составлен обоснованный план </w:t>
            </w:r>
            <w:r>
              <w:lastRenderedPageBreak/>
              <w:t>интервью</w:t>
            </w:r>
          </w:p>
        </w:tc>
        <w:tc>
          <w:tcPr>
            <w:tcW w:w="340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361957">
            <w:pPr>
              <w:pStyle w:val="a6"/>
              <w:rPr>
                <w:rStyle w:val="ac"/>
                <w:u w:val="none"/>
              </w:rPr>
            </w:pPr>
            <w:r>
              <w:rPr>
                <w:rStyle w:val="ac"/>
                <w:u w:val="none"/>
              </w:rPr>
              <w:lastRenderedPageBreak/>
              <w:t>Результат:</w:t>
            </w:r>
          </w:p>
          <w:p w:rsidR="00566F7B" w:rsidRDefault="00361957">
            <w:pPr>
              <w:pStyle w:val="a6"/>
            </w:pPr>
            <w:r>
              <w:t>Задание считается выполненным, если получено согласие интервью</w:t>
            </w:r>
            <w:r>
              <w:t>и</w:t>
            </w:r>
            <w:r>
              <w:lastRenderedPageBreak/>
              <w:t xml:space="preserve">руемого на запись беседы на </w:t>
            </w:r>
          </w:p>
        </w:tc>
        <w:tc>
          <w:tcPr>
            <w:tcW w:w="331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361957">
            <w:pPr>
              <w:pStyle w:val="a6"/>
              <w:rPr>
                <w:rStyle w:val="ac"/>
                <w:u w:val="none"/>
              </w:rPr>
            </w:pPr>
            <w:r>
              <w:rPr>
                <w:rStyle w:val="ac"/>
                <w:u w:val="none"/>
              </w:rPr>
              <w:lastRenderedPageBreak/>
              <w:t>Результат:</w:t>
            </w:r>
          </w:p>
          <w:p w:rsidR="00566F7B" w:rsidRDefault="00361957">
            <w:pPr>
              <w:pStyle w:val="a6"/>
              <w:jc w:val="distribute"/>
            </w:pPr>
            <w:r>
              <w:t xml:space="preserve">Задание считается выполненным, если текст публикации отражает </w:t>
            </w:r>
            <w:r>
              <w:lastRenderedPageBreak/>
              <w:t xml:space="preserve">содержание интервью, </w:t>
            </w:r>
          </w:p>
        </w:tc>
      </w:tr>
      <w:tr w:rsidR="00566F7B">
        <w:trPr>
          <w:trHeight w:val="1526"/>
        </w:trPr>
        <w:tc>
          <w:tcPr>
            <w:tcW w:w="3425" w:type="dxa"/>
            <w:tcBorders>
              <w:top w:val="single" w:sz="4" w:space="0" w:color="000000"/>
              <w:left w:val="single" w:sz="6" w:space="0" w:color="000000"/>
              <w:bottom w:val="single" w:sz="4" w:space="0" w:color="000000"/>
              <w:right w:val="single" w:sz="6" w:space="0" w:color="000000"/>
            </w:tcBorders>
            <w:tcMar>
              <w:top w:w="113" w:type="dxa"/>
              <w:left w:w="170" w:type="dxa"/>
              <w:bottom w:w="136" w:type="dxa"/>
              <w:right w:w="170" w:type="dxa"/>
            </w:tcMar>
          </w:tcPr>
          <w:p w:rsidR="00566F7B" w:rsidRDefault="00566F7B">
            <w:pPr>
              <w:pStyle w:val="Noparagraphstyle"/>
              <w:spacing w:line="240" w:lineRule="auto"/>
              <w:textAlignment w:val="auto"/>
              <w:rPr>
                <w:rFonts w:ascii="SchoolBookSanPin-Bold" w:hAnsi="SchoolBookSanPin-Bold" w:cstheme="minorBidi"/>
                <w:color w:val="auto"/>
              </w:rPr>
            </w:pPr>
          </w:p>
        </w:tc>
        <w:tc>
          <w:tcPr>
            <w:tcW w:w="3401" w:type="dxa"/>
            <w:tcBorders>
              <w:top w:val="single" w:sz="4" w:space="0" w:color="000000"/>
              <w:left w:val="single" w:sz="6" w:space="0" w:color="000000"/>
              <w:bottom w:val="single" w:sz="4" w:space="0" w:color="000000"/>
              <w:right w:val="single" w:sz="6" w:space="0" w:color="000000"/>
            </w:tcBorders>
            <w:tcMar>
              <w:top w:w="113" w:type="dxa"/>
              <w:left w:w="170" w:type="dxa"/>
              <w:bottom w:w="136" w:type="dxa"/>
              <w:right w:w="170" w:type="dxa"/>
            </w:tcMar>
          </w:tcPr>
          <w:p w:rsidR="00566F7B" w:rsidRDefault="00566F7B">
            <w:pPr>
              <w:pStyle w:val="Noparagraphstyle"/>
              <w:spacing w:line="240" w:lineRule="auto"/>
              <w:textAlignment w:val="auto"/>
              <w:rPr>
                <w:rFonts w:ascii="SchoolBookSanPin-Bold" w:hAnsi="SchoolBookSanPin-Bold" w:cstheme="minorBidi"/>
                <w:color w:val="auto"/>
              </w:rPr>
            </w:pPr>
          </w:p>
        </w:tc>
        <w:tc>
          <w:tcPr>
            <w:tcW w:w="3312" w:type="dxa"/>
            <w:tcBorders>
              <w:top w:val="single" w:sz="4" w:space="0" w:color="000000"/>
              <w:left w:val="single" w:sz="6" w:space="0" w:color="000000"/>
              <w:bottom w:val="single" w:sz="4" w:space="0" w:color="000000"/>
              <w:right w:val="single" w:sz="6" w:space="0" w:color="000000"/>
            </w:tcBorders>
            <w:tcMar>
              <w:top w:w="113" w:type="dxa"/>
              <w:left w:w="170" w:type="dxa"/>
              <w:bottom w:w="136" w:type="dxa"/>
              <w:right w:w="170" w:type="dxa"/>
            </w:tcMar>
          </w:tcPr>
          <w:p w:rsidR="00566F7B" w:rsidRDefault="00566F7B">
            <w:pPr>
              <w:pStyle w:val="Noparagraphstyle"/>
              <w:spacing w:line="240" w:lineRule="auto"/>
              <w:textAlignment w:val="auto"/>
              <w:rPr>
                <w:rFonts w:ascii="SchoolBookSanPin-Bold" w:hAnsi="SchoolBookSanPin-Bold" w:cstheme="minorBidi"/>
                <w:color w:val="auto"/>
              </w:rPr>
            </w:pPr>
          </w:p>
        </w:tc>
      </w:tr>
      <w:tr w:rsidR="00566F7B">
        <w:trPr>
          <w:trHeight w:val="59"/>
        </w:trPr>
        <w:tc>
          <w:tcPr>
            <w:tcW w:w="34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566F7B">
            <w:pPr>
              <w:pStyle w:val="Noparagraphstyle"/>
              <w:spacing w:line="240" w:lineRule="auto"/>
              <w:textAlignment w:val="auto"/>
              <w:rPr>
                <w:rFonts w:ascii="SchoolBookSanPin-Bold" w:hAnsi="SchoolBookSanPin-Bold" w:cstheme="minorBidi"/>
                <w:color w:val="auto"/>
              </w:rPr>
            </w:pPr>
          </w:p>
        </w:tc>
        <w:tc>
          <w:tcPr>
            <w:tcW w:w="340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361957">
            <w:pPr>
              <w:pStyle w:val="a6"/>
            </w:pPr>
            <w:r>
              <w:t>диктофон, интервью записано на диктофон и в блокнот, текст инте</w:t>
            </w:r>
            <w:r>
              <w:t>р</w:t>
            </w:r>
            <w:r>
              <w:t>вью согласован с интервьюируемым</w:t>
            </w:r>
          </w:p>
        </w:tc>
        <w:tc>
          <w:tcPr>
            <w:tcW w:w="331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361957">
            <w:pPr>
              <w:pStyle w:val="a6"/>
            </w:pPr>
            <w:r>
              <w:t>название передаёт суть публик</w:t>
            </w:r>
            <w:r>
              <w:t>а</w:t>
            </w:r>
            <w:r>
              <w:t>ции, а комментарии уместны и о</w:t>
            </w:r>
            <w:r>
              <w:t>р</w:t>
            </w:r>
            <w:r>
              <w:t>ганично дополняют материал</w:t>
            </w:r>
          </w:p>
        </w:tc>
      </w:tr>
      <w:tr w:rsidR="00566F7B">
        <w:trPr>
          <w:trHeight w:val="59"/>
        </w:trPr>
        <w:tc>
          <w:tcPr>
            <w:tcW w:w="10138"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361957">
            <w:pPr>
              <w:pStyle w:val="a6"/>
              <w:jc w:val="center"/>
            </w:pPr>
            <w:r>
              <w:rPr>
                <w:rStyle w:val="a9"/>
              </w:rPr>
              <w:t>2-й уровень сложности</w:t>
            </w:r>
          </w:p>
        </w:tc>
      </w:tr>
      <w:tr w:rsidR="00566F7B">
        <w:trPr>
          <w:trHeight w:val="59"/>
        </w:trPr>
        <w:tc>
          <w:tcPr>
            <w:tcW w:w="34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361957">
            <w:pPr>
              <w:pStyle w:val="a6"/>
              <w:rPr>
                <w:rStyle w:val="ac"/>
                <w:u w:val="none"/>
              </w:rPr>
            </w:pPr>
            <w:r>
              <w:rPr>
                <w:rStyle w:val="ac"/>
                <w:u w:val="none"/>
              </w:rPr>
              <w:t>Задание:</w:t>
            </w:r>
          </w:p>
          <w:p w:rsidR="00566F7B" w:rsidRDefault="00361957">
            <w:pPr>
              <w:pStyle w:val="a6"/>
            </w:pPr>
            <w:r>
              <w:t>Собрать информацию о предпол</w:t>
            </w:r>
            <w:r>
              <w:t>а</w:t>
            </w:r>
            <w:r>
              <w:t>гаемом объекте интервью. Наметить план проведения интервью, сост</w:t>
            </w:r>
            <w:r>
              <w:t>а</w:t>
            </w:r>
            <w:r>
              <w:t>вить вопросы, согласовать место и время проведения интервью с и</w:t>
            </w:r>
            <w:r>
              <w:t>н</w:t>
            </w:r>
            <w:r>
              <w:t>тервьюируемым. Продумать посл</w:t>
            </w:r>
            <w:r>
              <w:t>е</w:t>
            </w:r>
            <w:r>
              <w:t>довательность вопросов. Подгот</w:t>
            </w:r>
            <w:r>
              <w:t>о</w:t>
            </w:r>
            <w:r>
              <w:t>вить диктофон (при наличии), уст</w:t>
            </w:r>
            <w:r>
              <w:t>а</w:t>
            </w:r>
            <w:r>
              <w:t xml:space="preserve">новить приложение «диктофон» на телефон (если оно не установлено), </w:t>
            </w:r>
            <w:r>
              <w:lastRenderedPageBreak/>
              <w:t>блокнот</w:t>
            </w:r>
          </w:p>
        </w:tc>
        <w:tc>
          <w:tcPr>
            <w:tcW w:w="340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361957">
            <w:pPr>
              <w:pStyle w:val="a6"/>
              <w:rPr>
                <w:rStyle w:val="ac"/>
                <w:u w:val="none"/>
              </w:rPr>
            </w:pPr>
            <w:r>
              <w:rPr>
                <w:rStyle w:val="ac"/>
                <w:u w:val="none"/>
              </w:rPr>
              <w:lastRenderedPageBreak/>
              <w:t>Задание:</w:t>
            </w:r>
          </w:p>
          <w:p w:rsidR="00566F7B" w:rsidRDefault="00361957">
            <w:pPr>
              <w:pStyle w:val="a6"/>
            </w:pPr>
            <w:r>
              <w:t>Получить согласие интервьюиру</w:t>
            </w:r>
            <w:r>
              <w:t>е</w:t>
            </w:r>
            <w:r>
              <w:t>мого на запись беседы на диктофон. Ход интервью записать на диктофон и (или) в блокнот. Договорится с интервьюируемым о последующий встрече для согласования текста интервью</w:t>
            </w:r>
          </w:p>
        </w:tc>
        <w:tc>
          <w:tcPr>
            <w:tcW w:w="331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361957">
            <w:pPr>
              <w:pStyle w:val="a6"/>
              <w:rPr>
                <w:rStyle w:val="ac"/>
                <w:u w:val="none"/>
              </w:rPr>
            </w:pPr>
            <w:r>
              <w:rPr>
                <w:rStyle w:val="ac"/>
                <w:u w:val="none"/>
              </w:rPr>
              <w:t>Задание:</w:t>
            </w:r>
          </w:p>
          <w:p w:rsidR="00566F7B" w:rsidRDefault="00361957">
            <w:pPr>
              <w:pStyle w:val="a6"/>
            </w:pPr>
            <w:r>
              <w:rPr>
                <w:spacing w:val="-2"/>
              </w:rPr>
              <w:t>Расшифровать запись интервью. Придумать два-три названия пу</w:t>
            </w:r>
            <w:r>
              <w:rPr>
                <w:spacing w:val="-2"/>
              </w:rPr>
              <w:t>б</w:t>
            </w:r>
            <w:r>
              <w:rPr>
                <w:spacing w:val="-2"/>
              </w:rPr>
              <w:t>ликации. Сделать набросок публ</w:t>
            </w:r>
            <w:r>
              <w:rPr>
                <w:spacing w:val="-2"/>
              </w:rPr>
              <w:t>и</w:t>
            </w:r>
            <w:r>
              <w:rPr>
                <w:spacing w:val="-2"/>
              </w:rPr>
              <w:t>кации: вступление, основная часть (интервью), заключение.</w:t>
            </w:r>
          </w:p>
          <w:p w:rsidR="00566F7B" w:rsidRDefault="00361957">
            <w:pPr>
              <w:pStyle w:val="a6"/>
            </w:pPr>
            <w:r>
              <w:t>После обсуждения набросков пу</w:t>
            </w:r>
            <w:r>
              <w:t>б</w:t>
            </w:r>
            <w:r>
              <w:t xml:space="preserve">ликации с преподавателем выбрать наиболее удачное название из предложенных, написать текст публикации полностью, включив в </w:t>
            </w:r>
            <w:r>
              <w:lastRenderedPageBreak/>
              <w:t>него собственные комментарии</w:t>
            </w:r>
          </w:p>
        </w:tc>
      </w:tr>
      <w:tr w:rsidR="00566F7B">
        <w:trPr>
          <w:trHeight w:val="59"/>
        </w:trPr>
        <w:tc>
          <w:tcPr>
            <w:tcW w:w="34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361957">
            <w:pPr>
              <w:pStyle w:val="a6"/>
              <w:rPr>
                <w:rStyle w:val="ac"/>
                <w:u w:val="none"/>
              </w:rPr>
            </w:pPr>
            <w:r>
              <w:rPr>
                <w:rStyle w:val="ac"/>
                <w:u w:val="none"/>
              </w:rPr>
              <w:lastRenderedPageBreak/>
              <w:t>Условия:</w:t>
            </w:r>
          </w:p>
          <w:p w:rsidR="00566F7B" w:rsidRDefault="00361957">
            <w:pPr>
              <w:pStyle w:val="a6"/>
            </w:pPr>
            <w:r>
              <w:t>Задание выполняется с участием педагога. Интервьюируемый выб</w:t>
            </w:r>
            <w:r>
              <w:t>и</w:t>
            </w:r>
            <w:r>
              <w:t>рается из числа социальных партн</w:t>
            </w:r>
            <w:r>
              <w:t>ё</w:t>
            </w:r>
            <w:r>
              <w:t>ров школы, выпускников школы, родителей</w:t>
            </w:r>
          </w:p>
          <w:p w:rsidR="00566F7B" w:rsidRDefault="00566F7B">
            <w:pPr>
              <w:pStyle w:val="a6"/>
            </w:pPr>
          </w:p>
        </w:tc>
        <w:tc>
          <w:tcPr>
            <w:tcW w:w="340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361957">
            <w:pPr>
              <w:pStyle w:val="a6"/>
              <w:rPr>
                <w:rStyle w:val="ac"/>
                <w:u w:val="none"/>
              </w:rPr>
            </w:pPr>
            <w:r>
              <w:rPr>
                <w:rStyle w:val="ac"/>
                <w:u w:val="none"/>
              </w:rPr>
              <w:t>Условия:</w:t>
            </w:r>
          </w:p>
          <w:p w:rsidR="00566F7B" w:rsidRDefault="00361957">
            <w:pPr>
              <w:pStyle w:val="a6"/>
            </w:pPr>
            <w:r>
              <w:t>Задание выполняется с участием педагога.</w:t>
            </w:r>
          </w:p>
          <w:p w:rsidR="00566F7B" w:rsidRDefault="00361957">
            <w:pPr>
              <w:pStyle w:val="a6"/>
            </w:pPr>
            <w:r>
              <w:t>Интервьюируемый выбирается из числа социальных партнёров школы, выпускников школы, родителей. Тема интервью — профессионал</w:t>
            </w:r>
            <w:r>
              <w:t>ь</w:t>
            </w:r>
            <w:r>
              <w:t>ная ориентация.</w:t>
            </w:r>
          </w:p>
        </w:tc>
        <w:tc>
          <w:tcPr>
            <w:tcW w:w="331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361957">
            <w:pPr>
              <w:pStyle w:val="a6"/>
              <w:rPr>
                <w:rStyle w:val="ac"/>
                <w:u w:val="none"/>
              </w:rPr>
            </w:pPr>
            <w:r>
              <w:rPr>
                <w:rStyle w:val="ac"/>
                <w:u w:val="none"/>
              </w:rPr>
              <w:t>Условия:</w:t>
            </w:r>
          </w:p>
          <w:p w:rsidR="00566F7B" w:rsidRDefault="00361957">
            <w:pPr>
              <w:pStyle w:val="a6"/>
            </w:pPr>
            <w:r>
              <w:t>Задание выполняется с участием педагога.</w:t>
            </w:r>
          </w:p>
          <w:p w:rsidR="00566F7B" w:rsidRDefault="00361957">
            <w:pPr>
              <w:pStyle w:val="a6"/>
            </w:pPr>
            <w:r>
              <w:t>Объём публикации не должен превышать трёх страниц.</w:t>
            </w:r>
          </w:p>
          <w:p w:rsidR="00566F7B" w:rsidRDefault="00361957">
            <w:pPr>
              <w:pStyle w:val="a6"/>
              <w:jc w:val="distribute"/>
            </w:pPr>
            <w:r>
              <w:t>В качестве примера школьнику даны педагогом опубликованные интервью, касающиеся пробле-</w:t>
            </w:r>
          </w:p>
        </w:tc>
      </w:tr>
      <w:tr w:rsidR="00566F7B">
        <w:trPr>
          <w:trHeight w:val="59"/>
        </w:trPr>
        <w:tc>
          <w:tcPr>
            <w:tcW w:w="34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361957">
            <w:pPr>
              <w:pStyle w:val="a6"/>
              <w:jc w:val="center"/>
            </w:pPr>
            <w:r>
              <w:t>Технологический компонент</w:t>
            </w:r>
          </w:p>
        </w:tc>
        <w:tc>
          <w:tcPr>
            <w:tcW w:w="340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361957">
            <w:pPr>
              <w:pStyle w:val="a6"/>
              <w:jc w:val="center"/>
            </w:pPr>
            <w:r>
              <w:t>Ситуативный компонент</w:t>
            </w:r>
          </w:p>
        </w:tc>
        <w:tc>
          <w:tcPr>
            <w:tcW w:w="331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361957">
            <w:pPr>
              <w:pStyle w:val="a6"/>
              <w:jc w:val="center"/>
            </w:pPr>
            <w:r>
              <w:t>Функциональный компонент</w:t>
            </w:r>
          </w:p>
        </w:tc>
      </w:tr>
      <w:tr w:rsidR="00566F7B">
        <w:trPr>
          <w:trHeight w:val="59"/>
        </w:trPr>
        <w:tc>
          <w:tcPr>
            <w:tcW w:w="34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566F7B">
            <w:pPr>
              <w:pStyle w:val="Noparagraphstyle"/>
              <w:spacing w:line="240" w:lineRule="auto"/>
              <w:textAlignment w:val="auto"/>
              <w:rPr>
                <w:rFonts w:ascii="SchoolBookSanPin-Bold" w:hAnsi="SchoolBookSanPin-Bold" w:cstheme="minorBidi"/>
                <w:color w:val="auto"/>
              </w:rPr>
            </w:pPr>
          </w:p>
        </w:tc>
        <w:tc>
          <w:tcPr>
            <w:tcW w:w="340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361957">
            <w:pPr>
              <w:pStyle w:val="a6"/>
            </w:pPr>
            <w:r>
              <w:t>Интервью может проводится во время запланированных по пр</w:t>
            </w:r>
            <w:r>
              <w:t>о</w:t>
            </w:r>
            <w:r>
              <w:t>грамме внеурочной деятельности экскурсий</w:t>
            </w:r>
          </w:p>
        </w:tc>
        <w:tc>
          <w:tcPr>
            <w:tcW w:w="331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361957">
            <w:pPr>
              <w:pStyle w:val="a6"/>
            </w:pPr>
            <w:r>
              <w:t>мы профессионального само-</w:t>
            </w:r>
            <w:r>
              <w:br/>
              <w:t>определения и профессиональной ориентации</w:t>
            </w:r>
          </w:p>
        </w:tc>
      </w:tr>
      <w:tr w:rsidR="00566F7B">
        <w:trPr>
          <w:trHeight w:val="59"/>
        </w:trPr>
        <w:tc>
          <w:tcPr>
            <w:tcW w:w="34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361957">
            <w:pPr>
              <w:pStyle w:val="a6"/>
              <w:rPr>
                <w:rStyle w:val="ab"/>
                <w:u w:val="none"/>
              </w:rPr>
            </w:pPr>
            <w:r>
              <w:rPr>
                <w:rStyle w:val="ac"/>
                <w:u w:val="none"/>
              </w:rPr>
              <w:t>Результат:</w:t>
            </w:r>
          </w:p>
          <w:p w:rsidR="00566F7B" w:rsidRDefault="00361957">
            <w:pPr>
              <w:pStyle w:val="a6"/>
            </w:pPr>
            <w:r>
              <w:t>Задание считается выполненным, если составлен обоснованный план интервью, посвящённого профор</w:t>
            </w:r>
            <w:r>
              <w:t>и</w:t>
            </w:r>
            <w:r>
              <w:t>ентационной проблематике</w:t>
            </w:r>
          </w:p>
          <w:p w:rsidR="00566F7B" w:rsidRDefault="00566F7B">
            <w:pPr>
              <w:pStyle w:val="a6"/>
            </w:pPr>
          </w:p>
        </w:tc>
        <w:tc>
          <w:tcPr>
            <w:tcW w:w="340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361957">
            <w:pPr>
              <w:pStyle w:val="a6"/>
              <w:rPr>
                <w:rStyle w:val="ac"/>
                <w:u w:val="none"/>
              </w:rPr>
            </w:pPr>
            <w:r>
              <w:rPr>
                <w:rStyle w:val="ac"/>
                <w:u w:val="none"/>
              </w:rPr>
              <w:t>Результат:</w:t>
            </w:r>
          </w:p>
          <w:p w:rsidR="00566F7B" w:rsidRDefault="00361957">
            <w:pPr>
              <w:pStyle w:val="a6"/>
            </w:pPr>
            <w:r>
              <w:t>Задание считается выполненным, если получено согласие интервью</w:t>
            </w:r>
            <w:r>
              <w:t>и</w:t>
            </w:r>
            <w:r>
              <w:t>руемого на запись беседы на дикт</w:t>
            </w:r>
            <w:r>
              <w:t>о</w:t>
            </w:r>
            <w:r>
              <w:t>фон, интервью записано на дикт</w:t>
            </w:r>
            <w:r>
              <w:t>о</w:t>
            </w:r>
            <w:r>
              <w:t>фон и в блокнот, текст интервью согласован с интервьюируемым</w:t>
            </w:r>
          </w:p>
        </w:tc>
        <w:tc>
          <w:tcPr>
            <w:tcW w:w="331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361957">
            <w:pPr>
              <w:pStyle w:val="a6"/>
              <w:rPr>
                <w:rStyle w:val="ac"/>
                <w:u w:val="none"/>
              </w:rPr>
            </w:pPr>
            <w:r>
              <w:rPr>
                <w:rStyle w:val="ac"/>
                <w:u w:val="none"/>
              </w:rPr>
              <w:t>Результат:</w:t>
            </w:r>
          </w:p>
          <w:p w:rsidR="00566F7B" w:rsidRDefault="00361957">
            <w:pPr>
              <w:pStyle w:val="a6"/>
            </w:pPr>
            <w:r>
              <w:t>Задание считается выполненным, если текст публикации отражает содержание интервью, выбранное название наиболее удачно передаёт суть публикации, а комментарии уместны и органично дополняют материал</w:t>
            </w:r>
          </w:p>
        </w:tc>
      </w:tr>
    </w:tbl>
    <w:p w:rsidR="00566F7B" w:rsidRDefault="00566F7B">
      <w:pPr>
        <w:pStyle w:val="body"/>
      </w:pPr>
    </w:p>
    <w:p w:rsidR="001C42D0" w:rsidRDefault="001C42D0">
      <w:pPr>
        <w:pStyle w:val="body"/>
        <w:sectPr w:rsidR="001C42D0" w:rsidSect="001C42D0">
          <w:pgSz w:w="12019" w:h="7824" w:orient="landscape"/>
          <w:pgMar w:top="720" w:right="720" w:bottom="720" w:left="720" w:header="720" w:footer="720" w:gutter="0"/>
          <w:cols w:space="720"/>
          <w:noEndnote/>
        </w:sectPr>
      </w:pPr>
    </w:p>
    <w:p w:rsidR="00566F7B" w:rsidRDefault="00566F7B">
      <w:pPr>
        <w:pStyle w:val="body"/>
      </w:pPr>
    </w:p>
    <w:p w:rsidR="00566F7B" w:rsidRDefault="00566F7B">
      <w:pPr>
        <w:pStyle w:val="body"/>
      </w:pPr>
    </w:p>
    <w:p w:rsidR="00566F7B" w:rsidRDefault="00361957">
      <w:pPr>
        <w:pStyle w:val="h3-first"/>
      </w:pPr>
      <w:r>
        <w:t>2. Профессиональная проба «Фитодизайн».</w:t>
      </w:r>
    </w:p>
    <w:p w:rsidR="00566F7B" w:rsidRDefault="00361957">
      <w:pPr>
        <w:pStyle w:val="body"/>
      </w:pPr>
      <w:r>
        <w:t>Проба рассчитана на 4 часа.</w:t>
      </w:r>
    </w:p>
    <w:p w:rsidR="00566F7B" w:rsidRDefault="00361957">
      <w:pPr>
        <w:pStyle w:val="body"/>
        <w:rPr>
          <w:spacing w:val="-4"/>
        </w:rPr>
      </w:pPr>
      <w:r>
        <w:rPr>
          <w:rStyle w:val="a8"/>
          <w:spacing w:val="-4"/>
        </w:rPr>
        <w:t xml:space="preserve">Подготовительный этап. </w:t>
      </w:r>
      <w:r>
        <w:rPr>
          <w:spacing w:val="-4"/>
        </w:rPr>
        <w:t>Во время этого этапа педагог знакомит школьников с понятием «фитодизайн». Даёт характеристику основных типов интерьера. Останавливается на понятиях «температу</w:t>
      </w:r>
      <w:r>
        <w:rPr>
          <w:spacing w:val="-4"/>
        </w:rPr>
        <w:t>р</w:t>
      </w:r>
      <w:r>
        <w:rPr>
          <w:spacing w:val="-4"/>
        </w:rPr>
        <w:t>но-влажностный режим», «видовой состав тропических и субтропич</w:t>
      </w:r>
      <w:r>
        <w:rPr>
          <w:spacing w:val="-4"/>
        </w:rPr>
        <w:t>е</w:t>
      </w:r>
      <w:r>
        <w:rPr>
          <w:spacing w:val="-4"/>
        </w:rPr>
        <w:t>ских растений», «биологическая совместимость растений». Объясняет, что такое художественно-эстетическое равновесие композиции, пр</w:t>
      </w:r>
      <w:r>
        <w:rPr>
          <w:spacing w:val="-4"/>
        </w:rPr>
        <w:t>о</w:t>
      </w:r>
      <w:r>
        <w:rPr>
          <w:spacing w:val="-4"/>
        </w:rPr>
        <w:t>порции композиции и интерьера.</w:t>
      </w:r>
    </w:p>
    <w:p w:rsidR="00566F7B" w:rsidRDefault="00361957">
      <w:pPr>
        <w:pStyle w:val="body"/>
      </w:pPr>
      <w:r>
        <w:t>У учащихся формируется понятие о фитодизайне и его основных функциях:</w:t>
      </w:r>
    </w:p>
    <w:p w:rsidR="00566F7B" w:rsidRDefault="00361957">
      <w:pPr>
        <w:pStyle w:val="list-bullet2"/>
      </w:pPr>
      <w:r>
        <w:t>изучение взаимосвязи между здоровьем человека и растениями (н</w:t>
      </w:r>
      <w:r>
        <w:t>а</w:t>
      </w:r>
      <w:r>
        <w:t>пример, прямое влияние на здоровье человека летучих раст</w:t>
      </w:r>
      <w:r>
        <w:t>и</w:t>
      </w:r>
      <w:r>
        <w:t>тельных выделений, влияние цвета растений на эмоциональное состояние человека, обогащение воздуха кислородом и лёгкими отрицательными ионами, нейтрализация растениями вредных выделений);</w:t>
      </w:r>
    </w:p>
    <w:p w:rsidR="00566F7B" w:rsidRDefault="00361957">
      <w:pPr>
        <w:pStyle w:val="list-bullet2"/>
      </w:pPr>
      <w:r>
        <w:t>введение растений в интерьеры, учитывающее их биологическую совместимость, выживаемость и приспосабливаемость к разли</w:t>
      </w:r>
      <w:r>
        <w:t>ч</w:t>
      </w:r>
      <w:r>
        <w:t>ным условиям среды помещений;</w:t>
      </w:r>
    </w:p>
    <w:p w:rsidR="00566F7B" w:rsidRDefault="00361957">
      <w:pPr>
        <w:pStyle w:val="list-bullet2"/>
      </w:pPr>
      <w:r>
        <w:t>объединение растений с предметным миром, гармонизирующее и</w:t>
      </w:r>
      <w:r>
        <w:t>с</w:t>
      </w:r>
      <w:r>
        <w:t>кусственную среду обитания человека и содействующее его эм</w:t>
      </w:r>
      <w:r>
        <w:t>о</w:t>
      </w:r>
      <w:r>
        <w:t>ционально-эстетическому развитию.</w:t>
      </w:r>
    </w:p>
    <w:p w:rsidR="00566F7B" w:rsidRDefault="00361957">
      <w:pPr>
        <w:pStyle w:val="body"/>
      </w:pPr>
      <w:r>
        <w:t>На подготовительном этапе учащиеся получают научные знания из разных областей: ботаника, медицина, биология, архитектура и дизайн.</w:t>
      </w:r>
    </w:p>
    <w:p w:rsidR="00566F7B" w:rsidRDefault="00361957">
      <w:pPr>
        <w:pStyle w:val="body"/>
      </w:pPr>
      <w:r>
        <w:t>Особое внимание уделяется основным типам интерьеров:</w:t>
      </w:r>
    </w:p>
    <w:p w:rsidR="00566F7B" w:rsidRDefault="00361957">
      <w:pPr>
        <w:pStyle w:val="list-bullet2"/>
      </w:pPr>
      <w:r>
        <w:rPr>
          <w:rStyle w:val="a8"/>
        </w:rPr>
        <w:t>лечебно-оздоровительный</w:t>
      </w:r>
      <w:r>
        <w:t xml:space="preserve"> (самый благоприятный для человека и оптимальный для растений) — помещения санаториев, больниц, детских садов и яслей, комнаты психофизиологической разгрузки, релаксации, специализированные зоны отдыха и др.;</w:t>
      </w:r>
    </w:p>
    <w:p w:rsidR="00566F7B" w:rsidRDefault="00361957">
      <w:pPr>
        <w:pStyle w:val="list-bullet2"/>
      </w:pPr>
      <w:r>
        <w:rPr>
          <w:rStyle w:val="a8"/>
        </w:rPr>
        <w:t xml:space="preserve">бытовой — </w:t>
      </w:r>
      <w:r>
        <w:t>жилые помещения и комнаты отдыха на предприятиях;</w:t>
      </w:r>
    </w:p>
    <w:p w:rsidR="00566F7B" w:rsidRDefault="00361957">
      <w:pPr>
        <w:pStyle w:val="list-bullet2"/>
      </w:pPr>
      <w:r>
        <w:rPr>
          <w:rStyle w:val="a8"/>
        </w:rPr>
        <w:t>служебный —</w:t>
      </w:r>
      <w:r>
        <w:t xml:space="preserve"> самые разнообразные административные помещения, кабинеты, аудитории, классы, вестибюли, фойе, холлы;</w:t>
      </w:r>
    </w:p>
    <w:p w:rsidR="00566F7B" w:rsidRDefault="00361957">
      <w:pPr>
        <w:pStyle w:val="list-bullet2"/>
      </w:pPr>
      <w:r>
        <w:rPr>
          <w:rStyle w:val="a8"/>
        </w:rPr>
        <w:t>парадный —</w:t>
      </w:r>
      <w:r>
        <w:t xml:space="preserve"> различные залы заседаний, приёмов, мемориальные и некоторые зрелищные;</w:t>
      </w:r>
    </w:p>
    <w:p w:rsidR="00566F7B" w:rsidRDefault="00361957">
      <w:pPr>
        <w:pStyle w:val="list-bullet2"/>
      </w:pPr>
      <w:r>
        <w:rPr>
          <w:rStyle w:val="a8"/>
        </w:rPr>
        <w:t>производственный</w:t>
      </w:r>
      <w:r>
        <w:t xml:space="preserve"> (условия для растений удовлетворительные, а иногда и экстремальные) — цеха фабрик, заводов, мастерские, торговые залы и др.;</w:t>
      </w:r>
    </w:p>
    <w:p w:rsidR="00566F7B" w:rsidRDefault="00361957">
      <w:pPr>
        <w:pStyle w:val="list-bullet2"/>
      </w:pPr>
      <w:r>
        <w:rPr>
          <w:rStyle w:val="a8"/>
        </w:rPr>
        <w:t xml:space="preserve">замкнутый — </w:t>
      </w:r>
      <w:r>
        <w:t>замкнутые ограниченные помещения (например, подводные, подземные и космические станции).</w:t>
      </w:r>
    </w:p>
    <w:p w:rsidR="00566F7B" w:rsidRDefault="00361957">
      <w:pPr>
        <w:pStyle w:val="body"/>
        <w:ind w:firstLine="0"/>
        <w:jc w:val="center"/>
        <w:rPr>
          <w:rStyle w:val="a8"/>
        </w:rPr>
      </w:pPr>
      <w:r>
        <w:rPr>
          <w:rStyle w:val="a8"/>
        </w:rPr>
        <w:lastRenderedPageBreak/>
        <w:t>Характеристика основных типов интерьера</w:t>
      </w:r>
    </w:p>
    <w:tbl>
      <w:tblPr>
        <w:tblW w:w="0" w:type="auto"/>
        <w:tblInd w:w="170" w:type="dxa"/>
        <w:tblLayout w:type="fixed"/>
        <w:tblCellMar>
          <w:left w:w="0" w:type="dxa"/>
          <w:right w:w="0" w:type="dxa"/>
        </w:tblCellMar>
        <w:tblLook w:val="0000"/>
      </w:tblPr>
      <w:tblGrid>
        <w:gridCol w:w="1560"/>
        <w:gridCol w:w="1927"/>
        <w:gridCol w:w="1418"/>
        <w:gridCol w:w="1417"/>
      </w:tblGrid>
      <w:tr w:rsidR="00566F7B">
        <w:trPr>
          <w:trHeight w:val="59"/>
        </w:trPr>
        <w:tc>
          <w:tcPr>
            <w:tcW w:w="1560" w:type="dxa"/>
            <w:vMerge w:val="restart"/>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566F7B" w:rsidRDefault="00361957">
            <w:pPr>
              <w:pStyle w:val="a6"/>
              <w:jc w:val="center"/>
            </w:pPr>
            <w:r>
              <w:t xml:space="preserve">Тип </w:t>
            </w:r>
          </w:p>
          <w:p w:rsidR="00566F7B" w:rsidRDefault="00361957">
            <w:pPr>
              <w:pStyle w:val="a6"/>
              <w:jc w:val="center"/>
            </w:pPr>
            <w:r>
              <w:t>интерьера</w:t>
            </w:r>
          </w:p>
        </w:tc>
        <w:tc>
          <w:tcPr>
            <w:tcW w:w="4762"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566F7B" w:rsidRDefault="00361957">
            <w:pPr>
              <w:pStyle w:val="a6"/>
              <w:jc w:val="center"/>
            </w:pPr>
            <w:r>
              <w:t>Экологические показатели</w:t>
            </w:r>
          </w:p>
        </w:tc>
      </w:tr>
      <w:tr w:rsidR="00566F7B">
        <w:trPr>
          <w:trHeight w:val="59"/>
        </w:trPr>
        <w:tc>
          <w:tcPr>
            <w:tcW w:w="1560" w:type="dxa"/>
            <w:vMerge/>
            <w:tcBorders>
              <w:top w:val="single" w:sz="4" w:space="0" w:color="000000"/>
              <w:left w:val="single" w:sz="4" w:space="0" w:color="000000"/>
              <w:bottom w:val="single" w:sz="4" w:space="0" w:color="000000"/>
              <w:right w:val="single" w:sz="4" w:space="0" w:color="000000"/>
            </w:tcBorders>
          </w:tcPr>
          <w:p w:rsidR="00566F7B" w:rsidRDefault="00566F7B">
            <w:pPr>
              <w:pStyle w:val="Noparagraphstyle"/>
              <w:spacing w:line="240" w:lineRule="auto"/>
              <w:textAlignment w:val="auto"/>
              <w:rPr>
                <w:rFonts w:ascii="SchoolBookSanPin-Bold" w:hAnsi="SchoolBookSanPin-Bold" w:cstheme="minorBidi"/>
                <w:color w:val="auto"/>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566F7B" w:rsidRDefault="00361957">
            <w:pPr>
              <w:pStyle w:val="a6"/>
              <w:jc w:val="center"/>
            </w:pPr>
            <w:r>
              <w:t>Освещённость, лк</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66F7B" w:rsidRDefault="00361957">
            <w:pPr>
              <w:pStyle w:val="a6"/>
              <w:jc w:val="center"/>
            </w:pPr>
            <w:r>
              <w:t>Температура в зимний п</w:t>
            </w:r>
            <w:r>
              <w:t>е</w:t>
            </w:r>
            <w:r>
              <w:t>риод, С</w:t>
            </w:r>
          </w:p>
        </w:tc>
        <w:tc>
          <w:tcPr>
            <w:tcW w:w="1417" w:type="dxa"/>
            <w:tcBorders>
              <w:top w:val="single" w:sz="4" w:space="0" w:color="000000"/>
              <w:left w:val="single" w:sz="4" w:space="0" w:color="000000"/>
              <w:bottom w:val="single" w:sz="4" w:space="0" w:color="000000"/>
              <w:right w:val="single" w:sz="4" w:space="0" w:color="000000"/>
            </w:tcBorders>
            <w:tcMar>
              <w:top w:w="113" w:type="dxa"/>
              <w:bottom w:w="113" w:type="dxa"/>
            </w:tcMar>
          </w:tcPr>
          <w:p w:rsidR="00566F7B" w:rsidRDefault="00361957">
            <w:pPr>
              <w:pStyle w:val="a6"/>
              <w:jc w:val="center"/>
            </w:pPr>
            <w:r>
              <w:t>Относи-</w:t>
            </w:r>
            <w:r>
              <w:br/>
              <w:t>тельная вла</w:t>
            </w:r>
            <w:r>
              <w:t>ж</w:t>
            </w:r>
            <w:r>
              <w:t>ность воздуха, %</w:t>
            </w:r>
          </w:p>
        </w:tc>
      </w:tr>
      <w:tr w:rsidR="00566F7B">
        <w:trPr>
          <w:trHeight w:val="59"/>
        </w:trPr>
        <w:tc>
          <w:tcPr>
            <w:tcW w:w="156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566F7B" w:rsidRDefault="00361957">
            <w:pPr>
              <w:pStyle w:val="a6"/>
              <w:jc w:val="left"/>
            </w:pPr>
            <w:r>
              <w:t>Бытовой</w:t>
            </w:r>
          </w:p>
        </w:tc>
        <w:tc>
          <w:tcPr>
            <w:tcW w:w="192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vAlign w:val="center"/>
          </w:tcPr>
          <w:p w:rsidR="00566F7B" w:rsidRDefault="00361957">
            <w:pPr>
              <w:pStyle w:val="a6"/>
              <w:jc w:val="left"/>
            </w:pPr>
            <w:r>
              <w:t>2500—400</w:t>
            </w:r>
          </w:p>
        </w:tc>
        <w:tc>
          <w:tcPr>
            <w:tcW w:w="1418"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vAlign w:val="center"/>
          </w:tcPr>
          <w:p w:rsidR="00566F7B" w:rsidRDefault="00361957">
            <w:pPr>
              <w:pStyle w:val="a6"/>
              <w:jc w:val="center"/>
            </w:pPr>
            <w:r>
              <w:t>18—24</w:t>
            </w:r>
          </w:p>
        </w:tc>
        <w:tc>
          <w:tcPr>
            <w:tcW w:w="141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vAlign w:val="center"/>
          </w:tcPr>
          <w:p w:rsidR="00566F7B" w:rsidRDefault="00361957">
            <w:pPr>
              <w:pStyle w:val="a6"/>
              <w:jc w:val="center"/>
            </w:pPr>
            <w:r>
              <w:t>55—35</w:t>
            </w:r>
          </w:p>
        </w:tc>
      </w:tr>
      <w:tr w:rsidR="00566F7B">
        <w:trPr>
          <w:trHeight w:val="59"/>
        </w:trPr>
        <w:tc>
          <w:tcPr>
            <w:tcW w:w="156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566F7B" w:rsidRDefault="00361957">
            <w:pPr>
              <w:pStyle w:val="a6"/>
              <w:jc w:val="left"/>
            </w:pPr>
            <w:r>
              <w:t>Замкнутый</w:t>
            </w:r>
          </w:p>
          <w:p w:rsidR="00566F7B" w:rsidRDefault="00566F7B">
            <w:pPr>
              <w:pStyle w:val="a6"/>
              <w:jc w:val="left"/>
            </w:pPr>
          </w:p>
        </w:tc>
        <w:tc>
          <w:tcPr>
            <w:tcW w:w="192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vAlign w:val="center"/>
          </w:tcPr>
          <w:p w:rsidR="00566F7B" w:rsidRDefault="00361957">
            <w:pPr>
              <w:pStyle w:val="a6"/>
              <w:jc w:val="left"/>
            </w:pPr>
            <w:r>
              <w:t>Искусственный свет</w:t>
            </w:r>
          </w:p>
        </w:tc>
        <w:tc>
          <w:tcPr>
            <w:tcW w:w="1418"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vAlign w:val="center"/>
          </w:tcPr>
          <w:p w:rsidR="00566F7B" w:rsidRDefault="00361957">
            <w:pPr>
              <w:pStyle w:val="a6"/>
              <w:jc w:val="center"/>
            </w:pPr>
            <w:r>
              <w:t>18—22</w:t>
            </w:r>
          </w:p>
        </w:tc>
        <w:tc>
          <w:tcPr>
            <w:tcW w:w="141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vAlign w:val="center"/>
          </w:tcPr>
          <w:p w:rsidR="00566F7B" w:rsidRDefault="00361957">
            <w:pPr>
              <w:pStyle w:val="a6"/>
              <w:jc w:val="center"/>
            </w:pPr>
            <w:r>
              <w:t>55—30</w:t>
            </w:r>
          </w:p>
        </w:tc>
      </w:tr>
      <w:tr w:rsidR="00566F7B">
        <w:trPr>
          <w:trHeight w:val="59"/>
        </w:trPr>
        <w:tc>
          <w:tcPr>
            <w:tcW w:w="156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566F7B" w:rsidRDefault="00361957">
            <w:pPr>
              <w:pStyle w:val="a6"/>
              <w:jc w:val="left"/>
            </w:pPr>
            <w:r>
              <w:t>Лечебно- о</w:t>
            </w:r>
            <w:r>
              <w:t>з</w:t>
            </w:r>
            <w:r>
              <w:t>доровител</w:t>
            </w:r>
            <w:r>
              <w:t>ь</w:t>
            </w:r>
            <w:r>
              <w:t>ный</w:t>
            </w:r>
          </w:p>
        </w:tc>
        <w:tc>
          <w:tcPr>
            <w:tcW w:w="192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vAlign w:val="center"/>
          </w:tcPr>
          <w:p w:rsidR="00566F7B" w:rsidRDefault="00361957">
            <w:pPr>
              <w:pStyle w:val="a6"/>
              <w:jc w:val="left"/>
            </w:pPr>
            <w:r>
              <w:t>2000—800</w:t>
            </w:r>
          </w:p>
        </w:tc>
        <w:tc>
          <w:tcPr>
            <w:tcW w:w="1418"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vAlign w:val="center"/>
          </w:tcPr>
          <w:p w:rsidR="00566F7B" w:rsidRDefault="00361957">
            <w:pPr>
              <w:pStyle w:val="a6"/>
              <w:jc w:val="center"/>
            </w:pPr>
            <w:r>
              <w:t>18—24</w:t>
            </w:r>
          </w:p>
        </w:tc>
        <w:tc>
          <w:tcPr>
            <w:tcW w:w="141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vAlign w:val="center"/>
          </w:tcPr>
          <w:p w:rsidR="00566F7B" w:rsidRDefault="00361957">
            <w:pPr>
              <w:pStyle w:val="a6"/>
              <w:jc w:val="center"/>
            </w:pPr>
            <w:r>
              <w:t>70—35</w:t>
            </w:r>
          </w:p>
        </w:tc>
      </w:tr>
      <w:tr w:rsidR="00566F7B">
        <w:trPr>
          <w:trHeight w:val="59"/>
        </w:trPr>
        <w:tc>
          <w:tcPr>
            <w:tcW w:w="156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566F7B" w:rsidRDefault="00361957">
            <w:pPr>
              <w:pStyle w:val="a6"/>
              <w:jc w:val="left"/>
            </w:pPr>
            <w:r>
              <w:t>Парадный</w:t>
            </w:r>
          </w:p>
          <w:p w:rsidR="00566F7B" w:rsidRDefault="00566F7B">
            <w:pPr>
              <w:pStyle w:val="a6"/>
              <w:jc w:val="left"/>
            </w:pPr>
          </w:p>
        </w:tc>
        <w:tc>
          <w:tcPr>
            <w:tcW w:w="192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vAlign w:val="center"/>
          </w:tcPr>
          <w:p w:rsidR="00566F7B" w:rsidRDefault="00361957">
            <w:pPr>
              <w:pStyle w:val="a6"/>
              <w:jc w:val="left"/>
            </w:pPr>
            <w:r>
              <w:t>Искусственный свет</w:t>
            </w:r>
          </w:p>
        </w:tc>
        <w:tc>
          <w:tcPr>
            <w:tcW w:w="1418"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vAlign w:val="center"/>
          </w:tcPr>
          <w:p w:rsidR="00566F7B" w:rsidRDefault="00361957">
            <w:pPr>
              <w:pStyle w:val="a6"/>
              <w:jc w:val="center"/>
            </w:pPr>
            <w:r>
              <w:t>16—20</w:t>
            </w:r>
          </w:p>
        </w:tc>
        <w:tc>
          <w:tcPr>
            <w:tcW w:w="141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vAlign w:val="center"/>
          </w:tcPr>
          <w:p w:rsidR="00566F7B" w:rsidRDefault="00361957">
            <w:pPr>
              <w:pStyle w:val="a6"/>
              <w:jc w:val="center"/>
            </w:pPr>
            <w:r>
              <w:t>50—30</w:t>
            </w:r>
          </w:p>
        </w:tc>
      </w:tr>
      <w:tr w:rsidR="00566F7B">
        <w:trPr>
          <w:trHeight w:val="59"/>
        </w:trPr>
        <w:tc>
          <w:tcPr>
            <w:tcW w:w="156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566F7B" w:rsidRDefault="00361957">
            <w:pPr>
              <w:pStyle w:val="a6"/>
              <w:jc w:val="left"/>
            </w:pPr>
            <w:r>
              <w:t>Производс</w:t>
            </w:r>
            <w:r>
              <w:t>т</w:t>
            </w:r>
            <w:r>
              <w:t>венный</w:t>
            </w:r>
          </w:p>
        </w:tc>
        <w:tc>
          <w:tcPr>
            <w:tcW w:w="192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vAlign w:val="center"/>
          </w:tcPr>
          <w:p w:rsidR="00566F7B" w:rsidRDefault="00361957">
            <w:pPr>
              <w:pStyle w:val="a6"/>
              <w:jc w:val="left"/>
            </w:pPr>
            <w:r>
              <w:t>3000—250</w:t>
            </w:r>
          </w:p>
        </w:tc>
        <w:tc>
          <w:tcPr>
            <w:tcW w:w="1418"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vAlign w:val="center"/>
          </w:tcPr>
          <w:p w:rsidR="00566F7B" w:rsidRDefault="00361957">
            <w:pPr>
              <w:pStyle w:val="a6"/>
              <w:jc w:val="center"/>
            </w:pPr>
            <w:r>
              <w:t>14—30</w:t>
            </w:r>
          </w:p>
        </w:tc>
        <w:tc>
          <w:tcPr>
            <w:tcW w:w="141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vAlign w:val="center"/>
          </w:tcPr>
          <w:p w:rsidR="00566F7B" w:rsidRDefault="00361957">
            <w:pPr>
              <w:pStyle w:val="a6"/>
              <w:jc w:val="center"/>
            </w:pPr>
            <w:r>
              <w:t>70—15</w:t>
            </w:r>
          </w:p>
        </w:tc>
      </w:tr>
      <w:tr w:rsidR="00566F7B">
        <w:trPr>
          <w:trHeight w:val="59"/>
        </w:trPr>
        <w:tc>
          <w:tcPr>
            <w:tcW w:w="156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566F7B" w:rsidRDefault="00361957">
            <w:pPr>
              <w:pStyle w:val="a6"/>
              <w:jc w:val="left"/>
            </w:pPr>
            <w:r>
              <w:t>Служебный</w:t>
            </w:r>
          </w:p>
        </w:tc>
        <w:tc>
          <w:tcPr>
            <w:tcW w:w="192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vAlign w:val="center"/>
          </w:tcPr>
          <w:p w:rsidR="00566F7B" w:rsidRDefault="00361957">
            <w:pPr>
              <w:pStyle w:val="a6"/>
              <w:jc w:val="left"/>
            </w:pPr>
            <w:r>
              <w:t>1500—400</w:t>
            </w:r>
          </w:p>
        </w:tc>
        <w:tc>
          <w:tcPr>
            <w:tcW w:w="1418"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vAlign w:val="center"/>
          </w:tcPr>
          <w:p w:rsidR="00566F7B" w:rsidRDefault="00361957">
            <w:pPr>
              <w:pStyle w:val="a6"/>
              <w:jc w:val="center"/>
            </w:pPr>
            <w:r>
              <w:t>16—22</w:t>
            </w:r>
          </w:p>
        </w:tc>
        <w:tc>
          <w:tcPr>
            <w:tcW w:w="141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vAlign w:val="center"/>
          </w:tcPr>
          <w:p w:rsidR="00566F7B" w:rsidRDefault="00361957">
            <w:pPr>
              <w:pStyle w:val="a6"/>
              <w:jc w:val="center"/>
            </w:pPr>
            <w:r>
              <w:t>55—30</w:t>
            </w:r>
          </w:p>
        </w:tc>
      </w:tr>
    </w:tbl>
    <w:p w:rsidR="00566F7B" w:rsidRDefault="00566F7B">
      <w:pPr>
        <w:pStyle w:val="body"/>
      </w:pPr>
    </w:p>
    <w:p w:rsidR="00566F7B" w:rsidRDefault="00361957">
      <w:pPr>
        <w:pStyle w:val="body"/>
        <w:rPr>
          <w:spacing w:val="-2"/>
        </w:rPr>
      </w:pPr>
      <w:r>
        <w:rPr>
          <w:spacing w:val="-2"/>
        </w:rPr>
        <w:t>Особое внимание уделяется также и основным видам экспозиции, определяемым функциональным назначением помещения:</w:t>
      </w:r>
    </w:p>
    <w:p w:rsidR="00566F7B" w:rsidRDefault="00361957">
      <w:pPr>
        <w:pStyle w:val="list-bullet2"/>
      </w:pPr>
      <w:r>
        <w:rPr>
          <w:rStyle w:val="a8"/>
        </w:rPr>
        <w:t xml:space="preserve">сменный — </w:t>
      </w:r>
      <w:r>
        <w:t>когда растения в интерьере необходимы на малый отр</w:t>
      </w:r>
      <w:r>
        <w:t>е</w:t>
      </w:r>
      <w:r>
        <w:t>зок времени, а затем их заменяют другими, т. е. они являются вр</w:t>
      </w:r>
      <w:r>
        <w:t>е</w:t>
      </w:r>
      <w:r>
        <w:t>менным акцентом. Используются главным образом срезы раст</w:t>
      </w:r>
      <w:r>
        <w:t>е</w:t>
      </w:r>
      <w:r>
        <w:t>ний в виде аранжировок и букетов, а также красивоцветущие и декоративнолиственные культуры в настольных и напольных в</w:t>
      </w:r>
      <w:r>
        <w:t>а</w:t>
      </w:r>
      <w:r>
        <w:t>зах, корзинах и т. д.;</w:t>
      </w:r>
    </w:p>
    <w:p w:rsidR="00566F7B" w:rsidRDefault="00361957">
      <w:pPr>
        <w:pStyle w:val="list-bullet2"/>
      </w:pPr>
      <w:r>
        <w:rPr>
          <w:rStyle w:val="a8"/>
        </w:rPr>
        <w:t>сезонный —</w:t>
      </w:r>
      <w:r>
        <w:t xml:space="preserve"> растения сохраняют в интерьере наиболее декорати</w:t>
      </w:r>
      <w:r>
        <w:t>в</w:t>
      </w:r>
      <w:r>
        <w:t>ный вид в определённый период (сезон) — такими являются кр</w:t>
      </w:r>
      <w:r>
        <w:t>а</w:t>
      </w:r>
      <w:r>
        <w:t>сивоцветущие виды, декоративнолиственные типы пуансеттии и выгоночные растения;</w:t>
      </w:r>
    </w:p>
    <w:p w:rsidR="00566F7B" w:rsidRDefault="00361957">
      <w:pPr>
        <w:pStyle w:val="list-bullet2"/>
      </w:pPr>
      <w:r>
        <w:rPr>
          <w:rStyle w:val="a8"/>
        </w:rPr>
        <w:t>постоянный —</w:t>
      </w:r>
      <w:r>
        <w:t xml:space="preserve"> растения могут нормально жить и развиваться и при этом сохранять высокую декоративность всю свою жизнь. Это любые вечнозелёные виды в зимних садах, в стационарных и п</w:t>
      </w:r>
      <w:r>
        <w:t>е</w:t>
      </w:r>
      <w:r>
        <w:t>редвижных контейнерах.</w:t>
      </w:r>
    </w:p>
    <w:p w:rsidR="00566F7B" w:rsidRDefault="00361957">
      <w:pPr>
        <w:pStyle w:val="body"/>
      </w:pPr>
      <w:r>
        <w:t>Краткая характеристика видового состава тропических и субтр</w:t>
      </w:r>
      <w:r>
        <w:t>о</w:t>
      </w:r>
      <w:r>
        <w:t>пических растений в основных типах интерьера, информация о влиянии растений на здоровье человека представлена в книге «Ф</w:t>
      </w:r>
      <w:r>
        <w:t>и</w:t>
      </w:r>
      <w:r>
        <w:t>тоэргономика» (Иванченко В. А., Черевченко Т. М. и др., 1989).</w:t>
      </w:r>
    </w:p>
    <w:p w:rsidR="00566F7B" w:rsidRDefault="00361957">
      <w:pPr>
        <w:pStyle w:val="body"/>
      </w:pPr>
      <w:r>
        <w:rPr>
          <w:rStyle w:val="a8"/>
        </w:rPr>
        <w:t xml:space="preserve">Практический этап. </w:t>
      </w:r>
      <w:r>
        <w:t>Выполнение профессиональной пробы по трём компонентам и двум уровням сложности.</w:t>
      </w:r>
    </w:p>
    <w:p w:rsidR="00566F7B" w:rsidRDefault="00566F7B">
      <w:pPr>
        <w:pStyle w:val="body"/>
      </w:pPr>
    </w:p>
    <w:p w:rsidR="001C42D0" w:rsidRDefault="001C42D0">
      <w:pPr>
        <w:pStyle w:val="body"/>
        <w:ind w:firstLine="0"/>
        <w:jc w:val="center"/>
        <w:rPr>
          <w:rStyle w:val="a8"/>
        </w:rPr>
        <w:sectPr w:rsidR="001C42D0">
          <w:pgSz w:w="7824" w:h="12019"/>
          <w:pgMar w:top="720" w:right="720" w:bottom="720" w:left="720" w:header="720" w:footer="720" w:gutter="0"/>
          <w:cols w:space="720"/>
          <w:noEndnote/>
        </w:sectPr>
      </w:pPr>
    </w:p>
    <w:p w:rsidR="00566F7B" w:rsidRDefault="00361957">
      <w:pPr>
        <w:pStyle w:val="body"/>
        <w:ind w:firstLine="0"/>
        <w:jc w:val="center"/>
        <w:rPr>
          <w:rStyle w:val="a8"/>
        </w:rPr>
      </w:pPr>
      <w:r>
        <w:rPr>
          <w:rStyle w:val="a8"/>
        </w:rPr>
        <w:lastRenderedPageBreak/>
        <w:t>Содержание профессиональной пробы</w:t>
      </w:r>
    </w:p>
    <w:tbl>
      <w:tblPr>
        <w:tblW w:w="0" w:type="auto"/>
        <w:tblInd w:w="170" w:type="dxa"/>
        <w:tblLayout w:type="fixed"/>
        <w:tblCellMar>
          <w:left w:w="0" w:type="dxa"/>
          <w:right w:w="0" w:type="dxa"/>
        </w:tblCellMar>
        <w:tblLook w:val="0000"/>
      </w:tblPr>
      <w:tblGrid>
        <w:gridCol w:w="3402"/>
        <w:gridCol w:w="3401"/>
        <w:gridCol w:w="3324"/>
      </w:tblGrid>
      <w:tr w:rsidR="00566F7B">
        <w:trPr>
          <w:trHeight w:val="59"/>
        </w:trPr>
        <w:tc>
          <w:tcPr>
            <w:tcW w:w="3402"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566F7B" w:rsidRDefault="00361957">
            <w:pPr>
              <w:pStyle w:val="a6"/>
              <w:jc w:val="center"/>
            </w:pPr>
            <w:r>
              <w:t>Технологический компонент</w:t>
            </w:r>
          </w:p>
        </w:tc>
        <w:tc>
          <w:tcPr>
            <w:tcW w:w="340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566F7B" w:rsidRDefault="00361957">
            <w:pPr>
              <w:pStyle w:val="a6"/>
              <w:jc w:val="center"/>
            </w:pPr>
            <w:r>
              <w:t>Ситуативный компонент</w:t>
            </w:r>
          </w:p>
        </w:tc>
        <w:tc>
          <w:tcPr>
            <w:tcW w:w="332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566F7B" w:rsidRDefault="00361957">
            <w:pPr>
              <w:pStyle w:val="a6"/>
              <w:jc w:val="center"/>
            </w:pPr>
            <w:r>
              <w:t>Функциональный</w:t>
            </w:r>
          </w:p>
          <w:p w:rsidR="00566F7B" w:rsidRDefault="00361957">
            <w:pPr>
              <w:pStyle w:val="a6"/>
              <w:jc w:val="center"/>
            </w:pPr>
            <w:r>
              <w:t>компонент</w:t>
            </w:r>
          </w:p>
        </w:tc>
      </w:tr>
      <w:tr w:rsidR="00566F7B">
        <w:trPr>
          <w:trHeight w:val="59"/>
        </w:trPr>
        <w:tc>
          <w:tcPr>
            <w:tcW w:w="10127"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566F7B" w:rsidRDefault="00361957">
            <w:pPr>
              <w:pStyle w:val="a6"/>
              <w:jc w:val="center"/>
            </w:pPr>
            <w:r>
              <w:rPr>
                <w:rStyle w:val="a9"/>
              </w:rPr>
              <w:t>1-й уровень сложности</w:t>
            </w:r>
          </w:p>
        </w:tc>
      </w:tr>
      <w:tr w:rsidR="00566F7B">
        <w:trPr>
          <w:trHeight w:val="59"/>
        </w:trPr>
        <w:tc>
          <w:tcPr>
            <w:tcW w:w="3402"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566F7B" w:rsidRDefault="00361957">
            <w:pPr>
              <w:pStyle w:val="a6"/>
              <w:jc w:val="left"/>
              <w:rPr>
                <w:rStyle w:val="ac"/>
                <w:u w:val="none"/>
              </w:rPr>
            </w:pPr>
            <w:r>
              <w:rPr>
                <w:rStyle w:val="ac"/>
                <w:u w:val="none"/>
              </w:rPr>
              <w:t>Задание:</w:t>
            </w:r>
          </w:p>
          <w:p w:rsidR="00566F7B" w:rsidRDefault="00361957">
            <w:pPr>
              <w:pStyle w:val="a6"/>
              <w:jc w:val="left"/>
            </w:pPr>
            <w:r>
              <w:t>Определить, к какому типу интер</w:t>
            </w:r>
            <w:r>
              <w:t>ь</w:t>
            </w:r>
            <w:r>
              <w:t>ера относится помещение, где пр</w:t>
            </w:r>
            <w:r>
              <w:t>о</w:t>
            </w:r>
            <w:r>
              <w:t>ходит занятие, его освещённость и температурно-влажностный режим</w:t>
            </w:r>
          </w:p>
        </w:tc>
        <w:tc>
          <w:tcPr>
            <w:tcW w:w="340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566F7B" w:rsidRDefault="00361957">
            <w:pPr>
              <w:pStyle w:val="a6"/>
              <w:jc w:val="left"/>
              <w:rPr>
                <w:rStyle w:val="ac"/>
                <w:u w:val="none"/>
              </w:rPr>
            </w:pPr>
            <w:r>
              <w:rPr>
                <w:rStyle w:val="ac"/>
                <w:u w:val="none"/>
              </w:rPr>
              <w:t>Задание:</w:t>
            </w:r>
          </w:p>
          <w:p w:rsidR="00566F7B" w:rsidRDefault="00361957">
            <w:pPr>
              <w:pStyle w:val="a6"/>
              <w:jc w:val="left"/>
            </w:pPr>
            <w:r>
              <w:t>Подобрать растения, соответс</w:t>
            </w:r>
            <w:r>
              <w:t>т</w:t>
            </w:r>
            <w:r>
              <w:t>вующие данному типу интерьера</w:t>
            </w:r>
          </w:p>
          <w:p w:rsidR="00566F7B" w:rsidRDefault="00566F7B">
            <w:pPr>
              <w:pStyle w:val="a6"/>
              <w:jc w:val="left"/>
            </w:pPr>
          </w:p>
        </w:tc>
        <w:tc>
          <w:tcPr>
            <w:tcW w:w="332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566F7B" w:rsidRDefault="00361957">
            <w:pPr>
              <w:pStyle w:val="a6"/>
              <w:jc w:val="left"/>
              <w:rPr>
                <w:rStyle w:val="ac"/>
                <w:u w:val="none"/>
              </w:rPr>
            </w:pPr>
            <w:r>
              <w:rPr>
                <w:rStyle w:val="ac"/>
                <w:u w:val="none"/>
              </w:rPr>
              <w:t>Задание:</w:t>
            </w:r>
          </w:p>
          <w:p w:rsidR="00566F7B" w:rsidRDefault="00361957">
            <w:pPr>
              <w:pStyle w:val="a6"/>
              <w:jc w:val="left"/>
            </w:pPr>
            <w:r>
              <w:t>Определить, какой вид экспозиции (сменная, сезонная, постоянная) предпочтительнее для данного т</w:t>
            </w:r>
            <w:r>
              <w:t>и</w:t>
            </w:r>
            <w:r>
              <w:t>па помещения</w:t>
            </w:r>
          </w:p>
          <w:p w:rsidR="00566F7B" w:rsidRDefault="00566F7B">
            <w:pPr>
              <w:pStyle w:val="a6"/>
              <w:jc w:val="left"/>
            </w:pPr>
          </w:p>
        </w:tc>
      </w:tr>
      <w:tr w:rsidR="00566F7B">
        <w:trPr>
          <w:trHeight w:val="59"/>
        </w:trPr>
        <w:tc>
          <w:tcPr>
            <w:tcW w:w="3402"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566F7B" w:rsidRDefault="00361957">
            <w:pPr>
              <w:pStyle w:val="a6"/>
              <w:jc w:val="left"/>
              <w:rPr>
                <w:rStyle w:val="ac"/>
                <w:u w:val="none"/>
              </w:rPr>
            </w:pPr>
            <w:r>
              <w:rPr>
                <w:rStyle w:val="ac"/>
                <w:u w:val="none"/>
              </w:rPr>
              <w:t>Условия:</w:t>
            </w:r>
          </w:p>
          <w:p w:rsidR="00566F7B" w:rsidRDefault="00361957">
            <w:pPr>
              <w:pStyle w:val="a6"/>
              <w:jc w:val="left"/>
            </w:pPr>
            <w:r>
              <w:t>Дана характеристика основных т</w:t>
            </w:r>
            <w:r>
              <w:t>и</w:t>
            </w:r>
            <w:r>
              <w:t>пов интерьеров,</w:t>
            </w:r>
          </w:p>
          <w:p w:rsidR="00566F7B" w:rsidRDefault="00361957">
            <w:pPr>
              <w:pStyle w:val="a6"/>
              <w:jc w:val="left"/>
            </w:pPr>
            <w:r>
              <w:t>таблица освещённости и темпер</w:t>
            </w:r>
            <w:r>
              <w:t>а</w:t>
            </w:r>
            <w:r>
              <w:t>турно-влажностного режима</w:t>
            </w:r>
          </w:p>
          <w:p w:rsidR="00566F7B" w:rsidRDefault="00566F7B">
            <w:pPr>
              <w:pStyle w:val="a6"/>
              <w:jc w:val="left"/>
            </w:pPr>
          </w:p>
        </w:tc>
        <w:tc>
          <w:tcPr>
            <w:tcW w:w="340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566F7B" w:rsidRDefault="00361957">
            <w:pPr>
              <w:pStyle w:val="a6"/>
              <w:jc w:val="left"/>
              <w:rPr>
                <w:rStyle w:val="ac"/>
                <w:u w:val="none"/>
              </w:rPr>
            </w:pPr>
            <w:r>
              <w:rPr>
                <w:rStyle w:val="ac"/>
                <w:u w:val="none"/>
              </w:rPr>
              <w:t>Условия:</w:t>
            </w:r>
          </w:p>
          <w:p w:rsidR="00566F7B" w:rsidRDefault="00361957">
            <w:pPr>
              <w:pStyle w:val="a6"/>
              <w:jc w:val="left"/>
            </w:pPr>
            <w:r>
              <w:t>Задание выполняется с учётом з</w:t>
            </w:r>
            <w:r>
              <w:t>а</w:t>
            </w:r>
            <w:r>
              <w:t>данного температу</w:t>
            </w:r>
            <w:r>
              <w:t>р</w:t>
            </w:r>
            <w:r>
              <w:t>но-влажностного режима и краткой характеристики видового состава тропических и субтропических ра</w:t>
            </w:r>
            <w:r>
              <w:t>с</w:t>
            </w:r>
            <w:r>
              <w:t>тений в основных типах интерьеров</w:t>
            </w:r>
          </w:p>
        </w:tc>
        <w:tc>
          <w:tcPr>
            <w:tcW w:w="332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566F7B" w:rsidRDefault="00361957">
            <w:pPr>
              <w:pStyle w:val="a6"/>
              <w:jc w:val="left"/>
              <w:rPr>
                <w:rStyle w:val="ac"/>
                <w:u w:val="none"/>
              </w:rPr>
            </w:pPr>
            <w:r>
              <w:rPr>
                <w:rStyle w:val="ac"/>
                <w:u w:val="none"/>
              </w:rPr>
              <w:t>Условия:</w:t>
            </w:r>
          </w:p>
          <w:p w:rsidR="00566F7B" w:rsidRDefault="00361957">
            <w:pPr>
              <w:pStyle w:val="a6"/>
              <w:jc w:val="left"/>
            </w:pPr>
            <w:r>
              <w:t>Задание выполняется самосто</w:t>
            </w:r>
            <w:r>
              <w:t>я</w:t>
            </w:r>
            <w:r>
              <w:t>тельно; основные виды экспозиции даны. Помещение определяется педагогом</w:t>
            </w:r>
          </w:p>
          <w:p w:rsidR="00566F7B" w:rsidRDefault="00566F7B">
            <w:pPr>
              <w:pStyle w:val="a6"/>
              <w:jc w:val="left"/>
            </w:pPr>
          </w:p>
        </w:tc>
      </w:tr>
      <w:tr w:rsidR="00566F7B">
        <w:trPr>
          <w:trHeight w:val="59"/>
        </w:trPr>
        <w:tc>
          <w:tcPr>
            <w:tcW w:w="3402"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566F7B" w:rsidRDefault="00361957">
            <w:pPr>
              <w:pStyle w:val="a6"/>
              <w:jc w:val="left"/>
              <w:rPr>
                <w:rStyle w:val="ac"/>
                <w:u w:val="none"/>
              </w:rPr>
            </w:pPr>
            <w:r>
              <w:rPr>
                <w:rStyle w:val="ac"/>
                <w:u w:val="none"/>
              </w:rPr>
              <w:t>Результат:</w:t>
            </w:r>
          </w:p>
          <w:p w:rsidR="00566F7B" w:rsidRDefault="00361957">
            <w:pPr>
              <w:pStyle w:val="a6"/>
              <w:jc w:val="left"/>
            </w:pPr>
            <w:r>
              <w:t>Задание считается выполненным, если правильно определён тип п</w:t>
            </w:r>
            <w:r>
              <w:t>о</w:t>
            </w:r>
            <w:r>
              <w:t>мещения и его характеристики</w:t>
            </w:r>
          </w:p>
        </w:tc>
        <w:tc>
          <w:tcPr>
            <w:tcW w:w="340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566F7B" w:rsidRDefault="00361957">
            <w:pPr>
              <w:pStyle w:val="a6"/>
              <w:jc w:val="left"/>
              <w:rPr>
                <w:rStyle w:val="ac"/>
                <w:u w:val="none"/>
              </w:rPr>
            </w:pPr>
            <w:r>
              <w:rPr>
                <w:rStyle w:val="ac"/>
                <w:u w:val="none"/>
              </w:rPr>
              <w:t>Результат:</w:t>
            </w:r>
          </w:p>
          <w:p w:rsidR="00566F7B" w:rsidRDefault="00361957">
            <w:pPr>
              <w:pStyle w:val="a6"/>
              <w:jc w:val="left"/>
            </w:pPr>
            <w:r>
              <w:t>Задание считается выполненным, если отобранные растения соотве</w:t>
            </w:r>
            <w:r>
              <w:t>т</w:t>
            </w:r>
            <w:r>
              <w:t>ствуют данному типу интерьера</w:t>
            </w:r>
          </w:p>
        </w:tc>
        <w:tc>
          <w:tcPr>
            <w:tcW w:w="332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566F7B" w:rsidRDefault="00361957">
            <w:pPr>
              <w:pStyle w:val="a6"/>
              <w:jc w:val="left"/>
              <w:rPr>
                <w:rStyle w:val="ac"/>
                <w:u w:val="none"/>
              </w:rPr>
            </w:pPr>
            <w:r>
              <w:rPr>
                <w:rStyle w:val="ac"/>
                <w:u w:val="none"/>
              </w:rPr>
              <w:t>Результат:</w:t>
            </w:r>
          </w:p>
          <w:p w:rsidR="00566F7B" w:rsidRDefault="00361957">
            <w:pPr>
              <w:pStyle w:val="a6"/>
              <w:jc w:val="left"/>
            </w:pPr>
            <w:r>
              <w:t>Задание считается выполненным, если экспозиция согласована с данным типом помещения</w:t>
            </w:r>
          </w:p>
        </w:tc>
      </w:tr>
      <w:tr w:rsidR="00566F7B">
        <w:trPr>
          <w:trHeight w:val="59"/>
        </w:trPr>
        <w:tc>
          <w:tcPr>
            <w:tcW w:w="3402"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566F7B" w:rsidRDefault="00361957">
            <w:pPr>
              <w:pStyle w:val="a6"/>
              <w:jc w:val="center"/>
            </w:pPr>
            <w:r>
              <w:t>Технологический компонент</w:t>
            </w:r>
          </w:p>
        </w:tc>
        <w:tc>
          <w:tcPr>
            <w:tcW w:w="340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566F7B" w:rsidRDefault="00361957">
            <w:pPr>
              <w:pStyle w:val="a6"/>
              <w:jc w:val="center"/>
            </w:pPr>
            <w:r>
              <w:t>Ситуативный компонент</w:t>
            </w:r>
          </w:p>
        </w:tc>
        <w:tc>
          <w:tcPr>
            <w:tcW w:w="332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566F7B" w:rsidRDefault="00361957">
            <w:pPr>
              <w:pStyle w:val="a6"/>
              <w:jc w:val="center"/>
            </w:pPr>
            <w:r>
              <w:t>Функциональный</w:t>
            </w:r>
          </w:p>
          <w:p w:rsidR="00566F7B" w:rsidRDefault="00361957">
            <w:pPr>
              <w:pStyle w:val="a6"/>
              <w:jc w:val="center"/>
            </w:pPr>
            <w:r>
              <w:t>компонент</w:t>
            </w:r>
          </w:p>
        </w:tc>
      </w:tr>
      <w:tr w:rsidR="00566F7B">
        <w:trPr>
          <w:trHeight w:val="59"/>
        </w:trPr>
        <w:tc>
          <w:tcPr>
            <w:tcW w:w="10127"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566F7B" w:rsidRDefault="00361957">
            <w:pPr>
              <w:pStyle w:val="a6"/>
              <w:jc w:val="center"/>
            </w:pPr>
            <w:r>
              <w:rPr>
                <w:rStyle w:val="a9"/>
              </w:rPr>
              <w:lastRenderedPageBreak/>
              <w:t>2-й уровень сложности</w:t>
            </w:r>
          </w:p>
        </w:tc>
      </w:tr>
      <w:tr w:rsidR="00566F7B">
        <w:trPr>
          <w:trHeight w:val="59"/>
        </w:trPr>
        <w:tc>
          <w:tcPr>
            <w:tcW w:w="3402"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566F7B" w:rsidRDefault="00361957">
            <w:pPr>
              <w:pStyle w:val="a6"/>
              <w:jc w:val="left"/>
              <w:rPr>
                <w:rStyle w:val="ac"/>
                <w:u w:val="none"/>
              </w:rPr>
            </w:pPr>
            <w:r>
              <w:rPr>
                <w:rStyle w:val="ac"/>
                <w:u w:val="none"/>
              </w:rPr>
              <w:t>Задание:</w:t>
            </w:r>
          </w:p>
          <w:p w:rsidR="00566F7B" w:rsidRDefault="00361957">
            <w:pPr>
              <w:pStyle w:val="a6"/>
              <w:jc w:val="left"/>
            </w:pPr>
            <w:r>
              <w:t>Составить схему изменения фун</w:t>
            </w:r>
            <w:r>
              <w:t>к</w:t>
            </w:r>
            <w:r>
              <w:t>ционального пространства пом</w:t>
            </w:r>
            <w:r>
              <w:t>е</w:t>
            </w:r>
            <w:r>
              <w:t>щения с использованием различных растительных групп</w:t>
            </w:r>
          </w:p>
        </w:tc>
        <w:tc>
          <w:tcPr>
            <w:tcW w:w="340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566F7B" w:rsidRDefault="00361957">
            <w:pPr>
              <w:pStyle w:val="a6"/>
              <w:jc w:val="left"/>
              <w:rPr>
                <w:rStyle w:val="ac"/>
                <w:u w:val="none"/>
              </w:rPr>
            </w:pPr>
            <w:r>
              <w:rPr>
                <w:rStyle w:val="ac"/>
                <w:u w:val="none"/>
              </w:rPr>
              <w:t>Задание:</w:t>
            </w:r>
          </w:p>
          <w:p w:rsidR="00566F7B" w:rsidRDefault="00361957">
            <w:pPr>
              <w:pStyle w:val="a6"/>
              <w:jc w:val="left"/>
            </w:pPr>
            <w:r>
              <w:t>Подобрать растительные группы, соответствующие функциональной организации помещения</w:t>
            </w:r>
          </w:p>
          <w:p w:rsidR="00566F7B" w:rsidRDefault="00566F7B">
            <w:pPr>
              <w:pStyle w:val="a6"/>
              <w:jc w:val="left"/>
            </w:pPr>
          </w:p>
        </w:tc>
        <w:tc>
          <w:tcPr>
            <w:tcW w:w="332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566F7B" w:rsidRDefault="00361957">
            <w:pPr>
              <w:pStyle w:val="a6"/>
              <w:jc w:val="left"/>
              <w:rPr>
                <w:rStyle w:val="ac"/>
                <w:u w:val="none"/>
              </w:rPr>
            </w:pPr>
            <w:r>
              <w:rPr>
                <w:rStyle w:val="ac"/>
                <w:u w:val="none"/>
              </w:rPr>
              <w:t>Задание:</w:t>
            </w:r>
          </w:p>
          <w:p w:rsidR="00566F7B" w:rsidRDefault="00361957">
            <w:pPr>
              <w:pStyle w:val="a6"/>
              <w:jc w:val="left"/>
            </w:pPr>
            <w:r>
              <w:t>Самостоятельно создать художес</w:t>
            </w:r>
            <w:r>
              <w:t>т</w:t>
            </w:r>
            <w:r>
              <w:t>венно-декоративную композицию из подобранных групп растений</w:t>
            </w:r>
          </w:p>
          <w:p w:rsidR="00566F7B" w:rsidRDefault="00566F7B">
            <w:pPr>
              <w:pStyle w:val="a6"/>
              <w:jc w:val="left"/>
            </w:pPr>
          </w:p>
        </w:tc>
      </w:tr>
      <w:tr w:rsidR="00566F7B">
        <w:trPr>
          <w:trHeight w:val="59"/>
        </w:trPr>
        <w:tc>
          <w:tcPr>
            <w:tcW w:w="3402"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566F7B" w:rsidRDefault="00361957">
            <w:pPr>
              <w:pStyle w:val="a6"/>
              <w:jc w:val="left"/>
              <w:rPr>
                <w:rStyle w:val="ac"/>
                <w:u w:val="none"/>
              </w:rPr>
            </w:pPr>
            <w:r>
              <w:rPr>
                <w:rStyle w:val="ac"/>
                <w:u w:val="none"/>
              </w:rPr>
              <w:t>Условия:</w:t>
            </w:r>
          </w:p>
          <w:p w:rsidR="00566F7B" w:rsidRDefault="00361957">
            <w:pPr>
              <w:pStyle w:val="a6"/>
              <w:jc w:val="left"/>
            </w:pPr>
            <w:r>
              <w:t>Задание выполняется самосто</w:t>
            </w:r>
            <w:r>
              <w:t>я</w:t>
            </w:r>
            <w:r>
              <w:t>тельно с учётом особенностей и</w:t>
            </w:r>
            <w:r>
              <w:t>н</w:t>
            </w:r>
            <w:r>
              <w:t>терьера и функционального пр</w:t>
            </w:r>
            <w:r>
              <w:t>о</w:t>
            </w:r>
            <w:r>
              <w:t>странства помещения</w:t>
            </w:r>
          </w:p>
        </w:tc>
        <w:tc>
          <w:tcPr>
            <w:tcW w:w="340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566F7B" w:rsidRDefault="00361957">
            <w:pPr>
              <w:pStyle w:val="a6"/>
              <w:jc w:val="left"/>
              <w:rPr>
                <w:rStyle w:val="ac"/>
                <w:u w:val="none"/>
              </w:rPr>
            </w:pPr>
            <w:r>
              <w:rPr>
                <w:rStyle w:val="ac"/>
                <w:u w:val="none"/>
              </w:rPr>
              <w:t>Условия:</w:t>
            </w:r>
          </w:p>
          <w:p w:rsidR="00566F7B" w:rsidRDefault="00361957">
            <w:pPr>
              <w:pStyle w:val="a6"/>
              <w:jc w:val="left"/>
            </w:pPr>
            <w:r>
              <w:t>Самостоятельно выбираются раст</w:t>
            </w:r>
            <w:r>
              <w:t>е</w:t>
            </w:r>
            <w:r>
              <w:t>ния, ёмкости, вспомогательные эл</w:t>
            </w:r>
            <w:r>
              <w:t>е</w:t>
            </w:r>
            <w:r>
              <w:t>менты</w:t>
            </w:r>
          </w:p>
          <w:p w:rsidR="00566F7B" w:rsidRDefault="00566F7B">
            <w:pPr>
              <w:pStyle w:val="a6"/>
              <w:jc w:val="left"/>
            </w:pPr>
          </w:p>
        </w:tc>
        <w:tc>
          <w:tcPr>
            <w:tcW w:w="332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566F7B" w:rsidRDefault="00361957">
            <w:pPr>
              <w:pStyle w:val="a6"/>
              <w:jc w:val="left"/>
              <w:rPr>
                <w:rStyle w:val="ac"/>
                <w:u w:val="none"/>
              </w:rPr>
            </w:pPr>
            <w:r>
              <w:rPr>
                <w:rStyle w:val="ac"/>
                <w:u w:val="none"/>
              </w:rPr>
              <w:t>Условия:</w:t>
            </w:r>
          </w:p>
          <w:p w:rsidR="00566F7B" w:rsidRDefault="00361957">
            <w:pPr>
              <w:pStyle w:val="a6"/>
              <w:jc w:val="left"/>
            </w:pPr>
            <w:r>
              <w:t>Задание выполняется самосто</w:t>
            </w:r>
            <w:r>
              <w:t>я</w:t>
            </w:r>
            <w:r>
              <w:t>тельно.</w:t>
            </w:r>
          </w:p>
          <w:p w:rsidR="00566F7B" w:rsidRDefault="00361957">
            <w:pPr>
              <w:pStyle w:val="a6"/>
              <w:jc w:val="left"/>
            </w:pPr>
            <w:r>
              <w:t>Сохраняется соотношение объё</w:t>
            </w:r>
            <w:r>
              <w:t>м</w:t>
            </w:r>
            <w:r>
              <w:t>ных элементов фитокомпозиции</w:t>
            </w:r>
          </w:p>
          <w:p w:rsidR="00566F7B" w:rsidRDefault="00566F7B">
            <w:pPr>
              <w:pStyle w:val="a6"/>
              <w:jc w:val="left"/>
            </w:pPr>
          </w:p>
        </w:tc>
      </w:tr>
      <w:tr w:rsidR="00566F7B">
        <w:trPr>
          <w:trHeight w:val="59"/>
        </w:trPr>
        <w:tc>
          <w:tcPr>
            <w:tcW w:w="3402"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566F7B" w:rsidRDefault="00361957">
            <w:pPr>
              <w:pStyle w:val="a6"/>
              <w:jc w:val="left"/>
              <w:rPr>
                <w:rStyle w:val="ac"/>
                <w:u w:val="none"/>
              </w:rPr>
            </w:pPr>
            <w:r>
              <w:rPr>
                <w:rStyle w:val="ac"/>
                <w:u w:val="none"/>
              </w:rPr>
              <w:t>Результат:</w:t>
            </w:r>
          </w:p>
          <w:p w:rsidR="00566F7B" w:rsidRDefault="00361957">
            <w:pPr>
              <w:pStyle w:val="a6"/>
              <w:jc w:val="left"/>
            </w:pPr>
            <w:r>
              <w:t>Задание считается выполненным, если найдено гармоничное соотн</w:t>
            </w:r>
            <w:r>
              <w:t>о</w:t>
            </w:r>
            <w:r>
              <w:t>шение функционального простра</w:t>
            </w:r>
            <w:r>
              <w:t>н</w:t>
            </w:r>
            <w:r>
              <w:t>ства помещения и объёмных эл</w:t>
            </w:r>
            <w:r>
              <w:t>е</w:t>
            </w:r>
            <w:r>
              <w:t>ментов фотокомпозиции (растений, ёмкостей)</w:t>
            </w:r>
          </w:p>
          <w:p w:rsidR="00566F7B" w:rsidRDefault="00566F7B">
            <w:pPr>
              <w:pStyle w:val="a6"/>
              <w:jc w:val="left"/>
            </w:pPr>
          </w:p>
          <w:p w:rsidR="00566F7B" w:rsidRDefault="00566F7B">
            <w:pPr>
              <w:pStyle w:val="a6"/>
              <w:jc w:val="left"/>
            </w:pPr>
          </w:p>
        </w:tc>
        <w:tc>
          <w:tcPr>
            <w:tcW w:w="340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566F7B" w:rsidRDefault="00361957">
            <w:pPr>
              <w:pStyle w:val="a6"/>
              <w:jc w:val="left"/>
              <w:rPr>
                <w:rStyle w:val="ac"/>
                <w:u w:val="none"/>
              </w:rPr>
            </w:pPr>
            <w:r>
              <w:rPr>
                <w:rStyle w:val="ac"/>
                <w:u w:val="none"/>
              </w:rPr>
              <w:t>Результат:</w:t>
            </w:r>
          </w:p>
          <w:p w:rsidR="00566F7B" w:rsidRDefault="00361957">
            <w:pPr>
              <w:pStyle w:val="a6"/>
              <w:jc w:val="left"/>
            </w:pPr>
            <w:r>
              <w:t>Задание считается выполненным, если подобранные растительные группы соответствуют функци</w:t>
            </w:r>
            <w:r>
              <w:t>о</w:t>
            </w:r>
            <w:r>
              <w:t>нальному назначению.</w:t>
            </w:r>
          </w:p>
          <w:p w:rsidR="00566F7B" w:rsidRDefault="00361957">
            <w:pPr>
              <w:pStyle w:val="a6"/>
              <w:jc w:val="left"/>
            </w:pPr>
            <w:r>
              <w:t>Композиция декоративна.</w:t>
            </w:r>
          </w:p>
          <w:p w:rsidR="00566F7B" w:rsidRDefault="00361957">
            <w:pPr>
              <w:pStyle w:val="a6"/>
              <w:jc w:val="left"/>
            </w:pPr>
            <w:r>
              <w:t>Учтены совместимость, скорость роста растений</w:t>
            </w:r>
          </w:p>
        </w:tc>
        <w:tc>
          <w:tcPr>
            <w:tcW w:w="332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566F7B" w:rsidRDefault="00361957">
            <w:pPr>
              <w:pStyle w:val="a6"/>
              <w:jc w:val="left"/>
              <w:rPr>
                <w:rStyle w:val="ac"/>
                <w:u w:val="none"/>
              </w:rPr>
            </w:pPr>
            <w:r>
              <w:rPr>
                <w:rStyle w:val="ac"/>
                <w:u w:val="none"/>
              </w:rPr>
              <w:t>Результат:</w:t>
            </w:r>
          </w:p>
          <w:p w:rsidR="00566F7B" w:rsidRDefault="00361957">
            <w:pPr>
              <w:pStyle w:val="a6"/>
              <w:jc w:val="left"/>
            </w:pPr>
            <w:r>
              <w:t>Задание считается выполненным, если создана эстетически ко</w:t>
            </w:r>
            <w:r>
              <w:t>м</w:t>
            </w:r>
            <w:r>
              <w:t>фортная обстановка, отвечающая функциональному назначению п</w:t>
            </w:r>
            <w:r>
              <w:t>о</w:t>
            </w:r>
            <w:r>
              <w:t>мещения.</w:t>
            </w:r>
          </w:p>
          <w:p w:rsidR="00566F7B" w:rsidRDefault="00361957">
            <w:pPr>
              <w:pStyle w:val="a6"/>
              <w:jc w:val="left"/>
            </w:pPr>
            <w:r>
              <w:t>Сохранена согласованность между группами растений, учтена объё</w:t>
            </w:r>
            <w:r>
              <w:t>м</w:t>
            </w:r>
            <w:r>
              <w:t>но-пространственная структура помещения.</w:t>
            </w:r>
          </w:p>
          <w:p w:rsidR="00566F7B" w:rsidRDefault="00361957">
            <w:pPr>
              <w:pStyle w:val="a6"/>
              <w:jc w:val="left"/>
            </w:pPr>
            <w:r>
              <w:t>Особое внимание обращается на оригинальность и творческий по</w:t>
            </w:r>
            <w:r>
              <w:t>д</w:t>
            </w:r>
            <w:r>
              <w:t>ход</w:t>
            </w:r>
          </w:p>
        </w:tc>
      </w:tr>
    </w:tbl>
    <w:p w:rsidR="00566F7B" w:rsidRDefault="00566F7B">
      <w:pPr>
        <w:pStyle w:val="body"/>
      </w:pPr>
    </w:p>
    <w:p w:rsidR="001C42D0" w:rsidRDefault="001C42D0">
      <w:pPr>
        <w:pStyle w:val="body"/>
        <w:sectPr w:rsidR="001C42D0" w:rsidSect="001C42D0">
          <w:pgSz w:w="12019" w:h="7824" w:orient="landscape"/>
          <w:pgMar w:top="720" w:right="720" w:bottom="720" w:left="720" w:header="720" w:footer="720" w:gutter="0"/>
          <w:cols w:space="720"/>
          <w:noEndnote/>
        </w:sectPr>
      </w:pPr>
    </w:p>
    <w:p w:rsidR="00566F7B" w:rsidRDefault="00566F7B">
      <w:pPr>
        <w:pStyle w:val="body"/>
      </w:pPr>
    </w:p>
    <w:p w:rsidR="00566F7B" w:rsidRDefault="00361957">
      <w:pPr>
        <w:pStyle w:val="h3-first"/>
      </w:pPr>
      <w:r>
        <w:t>3. Профессиональная проба «Экспозиционер»</w:t>
      </w:r>
    </w:p>
    <w:p w:rsidR="00566F7B" w:rsidRDefault="00361957">
      <w:pPr>
        <w:pStyle w:val="body"/>
      </w:pPr>
      <w:r>
        <w:t>Проба рассчитана на 4 часа.</w:t>
      </w:r>
    </w:p>
    <w:p w:rsidR="00566F7B" w:rsidRDefault="00361957">
      <w:pPr>
        <w:pStyle w:val="body"/>
      </w:pPr>
      <w:r>
        <w:rPr>
          <w:rStyle w:val="a8"/>
        </w:rPr>
        <w:t xml:space="preserve">Подготовительный этап. </w:t>
      </w:r>
      <w:r>
        <w:t>Экспозиция — основная форма музе</w:t>
      </w:r>
      <w:r>
        <w:t>й</w:t>
      </w:r>
      <w:r>
        <w:t>ной коммуникации. Предметная основа экспозиции. Типы экспон</w:t>
      </w:r>
      <w:r>
        <w:t>и</w:t>
      </w:r>
      <w:r>
        <w:t>руемых музейных предметов. Принципы построения экспозиции, методы построения, экспозиционные приёмы.</w:t>
      </w:r>
    </w:p>
    <w:p w:rsidR="00566F7B" w:rsidRDefault="00361957">
      <w:pPr>
        <w:pStyle w:val="body"/>
      </w:pPr>
      <w:r>
        <w:t>На этом этапе учащиеся, используя интернет-ресурсы, журналы, энциклопедии, рекомендуемую литературу, получают информацию о музейной экспозиции, типах экспонируемых предметов, принципах построения экспозиции, экспозиционных приёмах. Идеальным в</w:t>
      </w:r>
      <w:r>
        <w:t>и</w:t>
      </w:r>
      <w:r>
        <w:t>дится вариант, при котором в образовательном учреждении есть школьный музей, где детально можно рассмотреть вопросы, каса</w:t>
      </w:r>
      <w:r>
        <w:t>ю</w:t>
      </w:r>
      <w:r>
        <w:t>щиеся музейной экспозиции.</w:t>
      </w:r>
    </w:p>
    <w:p w:rsidR="00566F7B" w:rsidRDefault="00361957">
      <w:pPr>
        <w:pStyle w:val="body"/>
      </w:pPr>
      <w:r>
        <w:t>На этом этапе пробы школьники получают базовые сведения о сфере профессиональной деятельности экспозиционера. По оконч</w:t>
      </w:r>
      <w:r>
        <w:t>а</w:t>
      </w:r>
      <w:r>
        <w:t>нии этого этапа можно задать школьникам вопросы для размышл</w:t>
      </w:r>
      <w:r>
        <w:t>е</w:t>
      </w:r>
      <w:r>
        <w:t>ния и обсуждения. Например:</w:t>
      </w:r>
    </w:p>
    <w:p w:rsidR="00566F7B" w:rsidRDefault="00361957">
      <w:pPr>
        <w:pStyle w:val="list-bullet2"/>
      </w:pPr>
      <w:r>
        <w:t>Ты, скорее всего, знаешь, что выставленное на экспози-</w:t>
      </w:r>
      <w:r>
        <w:br/>
        <w:t>ции — лишь вершина айсберга, большая же часть музейных пре</w:t>
      </w:r>
      <w:r>
        <w:t>д</w:t>
      </w:r>
      <w:r>
        <w:t>метов (а в отдельных музеях это более 90%) хранится в фонд</w:t>
      </w:r>
      <w:r>
        <w:t>о</w:t>
      </w:r>
      <w:r>
        <w:t>хранилищах. С чем это, по твоему мнению, связано?</w:t>
      </w:r>
    </w:p>
    <w:p w:rsidR="00566F7B" w:rsidRDefault="00361957">
      <w:pPr>
        <w:pStyle w:val="list-bullet2"/>
      </w:pPr>
      <w:r>
        <w:t>Как ты считаешь, без чего не может существовать музей — без фо</w:t>
      </w:r>
      <w:r>
        <w:t>н</w:t>
      </w:r>
      <w:r>
        <w:t>дохранилища или без экспозиции? Аргументируй свой ответ, м</w:t>
      </w:r>
      <w:r>
        <w:t>о</w:t>
      </w:r>
      <w:r>
        <w:t>жет быть, постановка такого вопроса неправомерна, ведь сущес</w:t>
      </w:r>
      <w:r>
        <w:t>т</w:t>
      </w:r>
      <w:r>
        <w:t>вуют же «Музеи-квартиры», в которых экспозиция и есть сам м</w:t>
      </w:r>
      <w:r>
        <w:t>у</w:t>
      </w:r>
      <w:r>
        <w:t>зей.</w:t>
      </w:r>
    </w:p>
    <w:p w:rsidR="00566F7B" w:rsidRDefault="00361957">
      <w:pPr>
        <w:pStyle w:val="list-bullet2"/>
      </w:pPr>
      <w:r>
        <w:t>Как ты считаешь, на стыке каких профессий работает «экспозици</w:t>
      </w:r>
      <w:r>
        <w:t>о</w:t>
      </w:r>
      <w:r>
        <w:t>нер» — человек, который делает экспозиции? Нужно ли ему знать, к примеру, такие термины, как плафон, фронтон, фриз, филигрань, чернь, насечка, терракота, майолика, фаянс, гобелен, шпалера, кружево? Или для него более значимы другие термины: этикетаж, экспонат, подлинник, копия, муляж?</w:t>
      </w:r>
    </w:p>
    <w:p w:rsidR="00566F7B" w:rsidRDefault="00361957">
      <w:pPr>
        <w:pStyle w:val="list-bullet2"/>
      </w:pPr>
      <w:r>
        <w:t>В каких музеях ты был за последние три года? К какому типу музеев они относились: естественно-научному, художественному и т.</w:t>
      </w:r>
      <w:r>
        <w:rPr>
          <w:rFonts w:ascii="Times New Roman" w:hAnsi="Times New Roman" w:cs="Times New Roman"/>
        </w:rPr>
        <w:t>  </w:t>
      </w:r>
      <w:r>
        <w:t>д.? Сколько всего существует типов музеев, по твоему мнению?</w:t>
      </w:r>
    </w:p>
    <w:p w:rsidR="00566F7B" w:rsidRDefault="00361957">
      <w:pPr>
        <w:pStyle w:val="list-bullet2"/>
      </w:pPr>
      <w:r>
        <w:t>Экспонатом в музее обычно становятся «музейные предметы». Могут ли быть экспонатами музея явления действительности, не я</w:t>
      </w:r>
      <w:r>
        <w:t>в</w:t>
      </w:r>
      <w:r>
        <w:t>ляющиеся предметами (песни, фольклор, механизмы передачи традиции)?</w:t>
      </w:r>
    </w:p>
    <w:p w:rsidR="00566F7B" w:rsidRDefault="00361957">
      <w:pPr>
        <w:pStyle w:val="body"/>
        <w:rPr>
          <w:spacing w:val="1"/>
        </w:rPr>
      </w:pPr>
      <w:r>
        <w:rPr>
          <w:spacing w:val="1"/>
        </w:rPr>
        <w:t>Все вопросы, с которыми познакомился школьник, представляют собой введение в пробу. Вопросы являются проблемными, они с</w:t>
      </w:r>
      <w:r>
        <w:rPr>
          <w:spacing w:val="1"/>
        </w:rPr>
        <w:t>о</w:t>
      </w:r>
      <w:r>
        <w:rPr>
          <w:spacing w:val="1"/>
        </w:rPr>
        <w:t xml:space="preserve">держат интеллектуальные затруднения. Именно вопросы или серия </w:t>
      </w:r>
      <w:r>
        <w:rPr>
          <w:spacing w:val="1"/>
        </w:rPr>
        <w:lastRenderedPageBreak/>
        <w:t>вопросов, требующих размышления, знаний, опыта, являются о</w:t>
      </w:r>
      <w:r>
        <w:rPr>
          <w:spacing w:val="1"/>
        </w:rPr>
        <w:t>с</w:t>
      </w:r>
      <w:r>
        <w:rPr>
          <w:spacing w:val="1"/>
        </w:rPr>
        <w:t>новными элементами подготовительного этапа пробы.</w:t>
      </w:r>
    </w:p>
    <w:p w:rsidR="00566F7B" w:rsidRDefault="00361957">
      <w:pPr>
        <w:pStyle w:val="body"/>
      </w:pPr>
      <w:r>
        <w:t>Во время проведения подготовительного этапа можно предложить школьникам и небольшую ролевую игру. «Представь себе ситу</w:t>
      </w:r>
      <w:r>
        <w:t>а</w:t>
      </w:r>
      <w:r>
        <w:t>цию — тебя назначают директором создаваемого музея, и выделяют неограниченные средства на его создание. И пока ещё не готов арх</w:t>
      </w:r>
      <w:r>
        <w:t>и</w:t>
      </w:r>
      <w:r>
        <w:t>тектурный проект будущего музейного здания, не решено, каким же будет сам музей, тебе поступает просьба организовать выставку, п</w:t>
      </w:r>
      <w:r>
        <w:t>о</w:t>
      </w:r>
      <w:r>
        <w:t>свящённую стилям искусства. Проблема заключается в том, что тебе надо представить: готику, Возрождение, барокко, рококо, класс</w:t>
      </w:r>
      <w:r>
        <w:t>и</w:t>
      </w:r>
      <w:r>
        <w:t>цизм, ампир, романтизм, реализм, импрессионизм, модерн, а во</w:t>
      </w:r>
      <w:r>
        <w:t>з</w:t>
      </w:r>
      <w:r>
        <w:t>можности экспозиционного помещения не позволяют выставить б</w:t>
      </w:r>
      <w:r>
        <w:t>о</w:t>
      </w:r>
      <w:r>
        <w:t>лее одного произведения искусства. Средства же позволяют пол</w:t>
      </w:r>
      <w:r>
        <w:t>у</w:t>
      </w:r>
      <w:r>
        <w:t>чить практически любой музейный предмет. Что же будет в твоей экспозиции? Попытайся подобрать художественные произведения».</w:t>
      </w:r>
    </w:p>
    <w:p w:rsidR="00566F7B" w:rsidRDefault="00361957">
      <w:pPr>
        <w:pStyle w:val="body"/>
      </w:pPr>
      <w:r>
        <w:rPr>
          <w:rStyle w:val="a8"/>
        </w:rPr>
        <w:t xml:space="preserve">Практический этап. </w:t>
      </w:r>
      <w:r>
        <w:t>Выполнение профессиональной пробы по трём компонентам и двум уровням сложности.</w:t>
      </w:r>
    </w:p>
    <w:p w:rsidR="00566F7B" w:rsidRDefault="00361957">
      <w:pPr>
        <w:pStyle w:val="body"/>
      </w:pPr>
      <w:r>
        <w:t>Пробу первого уровня сложности школьники выполняют при п</w:t>
      </w:r>
      <w:r>
        <w:t>о</w:t>
      </w:r>
      <w:r>
        <w:t>сещении постоянной экспозиции музея/школьного м</w:t>
      </w:r>
      <w:r>
        <w:t>у</w:t>
      </w:r>
      <w:r>
        <w:t>зея/виртуального музея. Выполнение пробы второго уровня сло</w:t>
      </w:r>
      <w:r>
        <w:t>ж</w:t>
      </w:r>
      <w:r>
        <w:t>ности может выполняться как индивидуально, так и в составе н</w:t>
      </w:r>
      <w:r>
        <w:t>е</w:t>
      </w:r>
      <w:r>
        <w:t>больших групп.</w:t>
      </w:r>
    </w:p>
    <w:p w:rsidR="00566F7B" w:rsidRDefault="00566F7B">
      <w:pPr>
        <w:pStyle w:val="body"/>
      </w:pPr>
    </w:p>
    <w:p w:rsidR="00566F7B" w:rsidRDefault="00566F7B">
      <w:pPr>
        <w:pStyle w:val="body"/>
        <w:rPr>
          <w:rStyle w:val="a8"/>
        </w:rPr>
      </w:pPr>
    </w:p>
    <w:p w:rsidR="001C42D0" w:rsidRDefault="001C42D0">
      <w:pPr>
        <w:pStyle w:val="body"/>
        <w:jc w:val="center"/>
        <w:rPr>
          <w:rStyle w:val="a8"/>
        </w:rPr>
        <w:sectPr w:rsidR="001C42D0">
          <w:pgSz w:w="7824" w:h="12019"/>
          <w:pgMar w:top="720" w:right="720" w:bottom="720" w:left="720" w:header="720" w:footer="720" w:gutter="0"/>
          <w:cols w:space="720"/>
          <w:noEndnote/>
        </w:sectPr>
      </w:pPr>
    </w:p>
    <w:p w:rsidR="00566F7B" w:rsidRDefault="00361957">
      <w:pPr>
        <w:pStyle w:val="body"/>
        <w:jc w:val="center"/>
        <w:rPr>
          <w:rStyle w:val="a8"/>
        </w:rPr>
      </w:pPr>
      <w:r>
        <w:rPr>
          <w:rStyle w:val="a8"/>
        </w:rPr>
        <w:lastRenderedPageBreak/>
        <w:t>Содержание профессиональной пробы</w:t>
      </w:r>
    </w:p>
    <w:tbl>
      <w:tblPr>
        <w:tblW w:w="0" w:type="auto"/>
        <w:tblInd w:w="170" w:type="dxa"/>
        <w:tblLayout w:type="fixed"/>
        <w:tblCellMar>
          <w:left w:w="0" w:type="dxa"/>
          <w:right w:w="0" w:type="dxa"/>
        </w:tblCellMar>
        <w:tblLook w:val="0000"/>
      </w:tblPr>
      <w:tblGrid>
        <w:gridCol w:w="3402"/>
        <w:gridCol w:w="3401"/>
        <w:gridCol w:w="3349"/>
      </w:tblGrid>
      <w:tr w:rsidR="00566F7B">
        <w:trPr>
          <w:trHeight w:val="59"/>
        </w:trPr>
        <w:tc>
          <w:tcPr>
            <w:tcW w:w="34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361957">
            <w:pPr>
              <w:pStyle w:val="a6"/>
              <w:jc w:val="center"/>
            </w:pPr>
            <w:r>
              <w:t>Технологический компонент</w:t>
            </w:r>
          </w:p>
        </w:tc>
        <w:tc>
          <w:tcPr>
            <w:tcW w:w="340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361957">
            <w:pPr>
              <w:pStyle w:val="a6"/>
              <w:jc w:val="center"/>
            </w:pPr>
            <w:r>
              <w:t>Ситуативный компонент</w:t>
            </w:r>
          </w:p>
        </w:tc>
        <w:tc>
          <w:tcPr>
            <w:tcW w:w="33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361957">
            <w:pPr>
              <w:pStyle w:val="a6"/>
              <w:jc w:val="center"/>
            </w:pPr>
            <w:r>
              <w:t>Функциональный компонент</w:t>
            </w:r>
          </w:p>
        </w:tc>
      </w:tr>
      <w:tr w:rsidR="00566F7B">
        <w:trPr>
          <w:trHeight w:val="59"/>
        </w:trPr>
        <w:tc>
          <w:tcPr>
            <w:tcW w:w="10152"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361957">
            <w:pPr>
              <w:pStyle w:val="a6"/>
              <w:jc w:val="center"/>
            </w:pPr>
            <w:r>
              <w:rPr>
                <w:rStyle w:val="a9"/>
              </w:rPr>
              <w:t>1-й уровень сложности</w:t>
            </w:r>
          </w:p>
        </w:tc>
      </w:tr>
      <w:tr w:rsidR="00566F7B">
        <w:trPr>
          <w:trHeight w:val="59"/>
        </w:trPr>
        <w:tc>
          <w:tcPr>
            <w:tcW w:w="34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361957">
            <w:pPr>
              <w:pStyle w:val="a6"/>
              <w:rPr>
                <w:rStyle w:val="ac"/>
                <w:u w:val="none"/>
              </w:rPr>
            </w:pPr>
            <w:r>
              <w:rPr>
                <w:rStyle w:val="ac"/>
                <w:u w:val="none"/>
              </w:rPr>
              <w:t>Задание:</w:t>
            </w:r>
          </w:p>
          <w:p w:rsidR="00566F7B" w:rsidRDefault="00361957">
            <w:pPr>
              <w:pStyle w:val="a6"/>
            </w:pPr>
            <w:r>
              <w:t>Определить принципы построения экспозиции</w:t>
            </w:r>
          </w:p>
          <w:p w:rsidR="00566F7B" w:rsidRDefault="00566F7B">
            <w:pPr>
              <w:pStyle w:val="a6"/>
            </w:pPr>
          </w:p>
        </w:tc>
        <w:tc>
          <w:tcPr>
            <w:tcW w:w="340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361957">
            <w:pPr>
              <w:pStyle w:val="a6"/>
              <w:rPr>
                <w:rStyle w:val="ac"/>
                <w:u w:val="none"/>
              </w:rPr>
            </w:pPr>
            <w:r>
              <w:rPr>
                <w:rStyle w:val="ac"/>
                <w:u w:val="none"/>
              </w:rPr>
              <w:t>Задание:</w:t>
            </w:r>
          </w:p>
          <w:p w:rsidR="00566F7B" w:rsidRDefault="00361957">
            <w:pPr>
              <w:pStyle w:val="a6"/>
            </w:pPr>
            <w:r>
              <w:t>Определить методы построения экспозиции, предметную основу экспозиции</w:t>
            </w:r>
          </w:p>
          <w:p w:rsidR="00566F7B" w:rsidRDefault="00566F7B">
            <w:pPr>
              <w:pStyle w:val="a6"/>
            </w:pPr>
          </w:p>
        </w:tc>
        <w:tc>
          <w:tcPr>
            <w:tcW w:w="33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361957">
            <w:pPr>
              <w:pStyle w:val="a6"/>
              <w:rPr>
                <w:rStyle w:val="ac"/>
                <w:u w:val="none"/>
              </w:rPr>
            </w:pPr>
            <w:r>
              <w:rPr>
                <w:rStyle w:val="ac"/>
                <w:u w:val="none"/>
              </w:rPr>
              <w:t>Задание:</w:t>
            </w:r>
          </w:p>
          <w:p w:rsidR="00566F7B" w:rsidRDefault="00361957">
            <w:pPr>
              <w:pStyle w:val="a6"/>
            </w:pPr>
            <w:r>
              <w:t>Привнести в конкретную музейную экспозицию (виртуально) допо</w:t>
            </w:r>
            <w:r>
              <w:t>л</w:t>
            </w:r>
            <w:r>
              <w:t>нительный экспонат, не нарушая принципов и методов построения данной экспозиции</w:t>
            </w:r>
          </w:p>
        </w:tc>
      </w:tr>
      <w:tr w:rsidR="00566F7B">
        <w:trPr>
          <w:trHeight w:val="59"/>
        </w:trPr>
        <w:tc>
          <w:tcPr>
            <w:tcW w:w="34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361957">
            <w:pPr>
              <w:pStyle w:val="a6"/>
              <w:rPr>
                <w:rStyle w:val="ac"/>
                <w:u w:val="none"/>
              </w:rPr>
            </w:pPr>
            <w:r>
              <w:rPr>
                <w:rStyle w:val="ac"/>
                <w:u w:val="none"/>
              </w:rPr>
              <w:t>Условия:</w:t>
            </w:r>
          </w:p>
          <w:p w:rsidR="00566F7B" w:rsidRDefault="00361957">
            <w:pPr>
              <w:pStyle w:val="a6"/>
            </w:pPr>
            <w:r>
              <w:t>Задание выполняется во время эк</w:t>
            </w:r>
            <w:r>
              <w:t>с</w:t>
            </w:r>
            <w:r>
              <w:t>курсии в музей/школьный м</w:t>
            </w:r>
            <w:r>
              <w:t>у</w:t>
            </w:r>
            <w:r>
              <w:t>зей/виртуальный музей на основе постоянной музейной экспозиции</w:t>
            </w:r>
          </w:p>
          <w:p w:rsidR="00566F7B" w:rsidRDefault="00566F7B">
            <w:pPr>
              <w:pStyle w:val="a6"/>
            </w:pPr>
          </w:p>
        </w:tc>
        <w:tc>
          <w:tcPr>
            <w:tcW w:w="340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361957">
            <w:pPr>
              <w:pStyle w:val="a6"/>
              <w:rPr>
                <w:rStyle w:val="ac"/>
                <w:u w:val="none"/>
              </w:rPr>
            </w:pPr>
            <w:r>
              <w:rPr>
                <w:rStyle w:val="ac"/>
                <w:u w:val="none"/>
              </w:rPr>
              <w:t>Условия:</w:t>
            </w:r>
          </w:p>
          <w:p w:rsidR="00566F7B" w:rsidRDefault="00361957">
            <w:pPr>
              <w:pStyle w:val="a6"/>
            </w:pPr>
            <w:r>
              <w:t>Задание выполняется во время п</w:t>
            </w:r>
            <w:r>
              <w:t>о</w:t>
            </w:r>
            <w:r>
              <w:t>сещения музея/школьного м</w:t>
            </w:r>
            <w:r>
              <w:t>у</w:t>
            </w:r>
            <w:r>
              <w:t>зея/виртуального музея на основе музейной экспозиции</w:t>
            </w:r>
          </w:p>
        </w:tc>
        <w:tc>
          <w:tcPr>
            <w:tcW w:w="33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361957">
            <w:pPr>
              <w:pStyle w:val="a6"/>
              <w:rPr>
                <w:rStyle w:val="ac"/>
                <w:u w:val="none"/>
              </w:rPr>
            </w:pPr>
            <w:r>
              <w:rPr>
                <w:rStyle w:val="ac"/>
                <w:u w:val="none"/>
              </w:rPr>
              <w:t>Условия:</w:t>
            </w:r>
          </w:p>
          <w:p w:rsidR="00566F7B" w:rsidRDefault="00361957">
            <w:pPr>
              <w:pStyle w:val="a6"/>
            </w:pPr>
            <w:r>
              <w:t>Самостоятельное выполнение р</w:t>
            </w:r>
            <w:r>
              <w:t>а</w:t>
            </w:r>
            <w:r>
              <w:t>боты. Дополнительный музейный экспонат выбирается из заранее подготовленных копий музейных предметов (репродукции, муляжи и т. д.)</w:t>
            </w:r>
          </w:p>
        </w:tc>
      </w:tr>
      <w:tr w:rsidR="00566F7B">
        <w:trPr>
          <w:trHeight w:val="59"/>
        </w:trPr>
        <w:tc>
          <w:tcPr>
            <w:tcW w:w="34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361957">
            <w:pPr>
              <w:pStyle w:val="a6"/>
              <w:rPr>
                <w:rStyle w:val="ac"/>
                <w:u w:val="none"/>
              </w:rPr>
            </w:pPr>
            <w:r>
              <w:rPr>
                <w:rStyle w:val="ac"/>
                <w:u w:val="none"/>
              </w:rPr>
              <w:t>Результат:</w:t>
            </w:r>
          </w:p>
          <w:p w:rsidR="00566F7B" w:rsidRDefault="00361957">
            <w:pPr>
              <w:pStyle w:val="a6"/>
            </w:pPr>
            <w:r>
              <w:t>Задание считается выполненным, если правильно определён принцип построения экспозиции</w:t>
            </w:r>
          </w:p>
          <w:p w:rsidR="00566F7B" w:rsidRDefault="00566F7B">
            <w:pPr>
              <w:pStyle w:val="a6"/>
            </w:pPr>
          </w:p>
        </w:tc>
        <w:tc>
          <w:tcPr>
            <w:tcW w:w="340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361957">
            <w:pPr>
              <w:pStyle w:val="a6"/>
              <w:rPr>
                <w:rStyle w:val="ac"/>
                <w:u w:val="none"/>
              </w:rPr>
            </w:pPr>
            <w:r>
              <w:rPr>
                <w:rStyle w:val="ac"/>
                <w:u w:val="none"/>
              </w:rPr>
              <w:t>Результат:</w:t>
            </w:r>
          </w:p>
          <w:p w:rsidR="00566F7B" w:rsidRDefault="00361957">
            <w:pPr>
              <w:pStyle w:val="a6"/>
            </w:pPr>
            <w:r>
              <w:t>Задание считается выполненным, если правильно определены методы построения экспозиции и предме</w:t>
            </w:r>
            <w:r>
              <w:t>т</w:t>
            </w:r>
            <w:r>
              <w:t>ная основа</w:t>
            </w:r>
          </w:p>
          <w:p w:rsidR="00566F7B" w:rsidRDefault="00566F7B">
            <w:pPr>
              <w:pStyle w:val="a6"/>
            </w:pPr>
          </w:p>
        </w:tc>
        <w:tc>
          <w:tcPr>
            <w:tcW w:w="33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361957">
            <w:pPr>
              <w:pStyle w:val="a6"/>
              <w:rPr>
                <w:rStyle w:val="ac"/>
                <w:u w:val="none"/>
              </w:rPr>
            </w:pPr>
            <w:r>
              <w:rPr>
                <w:rStyle w:val="ac"/>
                <w:u w:val="none"/>
              </w:rPr>
              <w:t>Результат:</w:t>
            </w:r>
          </w:p>
          <w:p w:rsidR="00566F7B" w:rsidRDefault="00361957">
            <w:pPr>
              <w:pStyle w:val="a6"/>
            </w:pPr>
            <w:r>
              <w:t>Задание считается выполненным, если дополнительный экспонат выбран в соответствии с принципом и методами построения экспозиции.</w:t>
            </w:r>
          </w:p>
          <w:p w:rsidR="00566F7B" w:rsidRDefault="00361957">
            <w:pPr>
              <w:pStyle w:val="a6"/>
            </w:pPr>
            <w:r>
              <w:t>Внимание обращается на обосн</w:t>
            </w:r>
            <w:r>
              <w:t>о</w:t>
            </w:r>
            <w:r>
              <w:t>вание выбора вводимого экспоната</w:t>
            </w:r>
          </w:p>
        </w:tc>
      </w:tr>
      <w:tr w:rsidR="00566F7B">
        <w:trPr>
          <w:trHeight w:val="59"/>
        </w:trPr>
        <w:tc>
          <w:tcPr>
            <w:tcW w:w="34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361957">
            <w:pPr>
              <w:pStyle w:val="a6"/>
            </w:pPr>
            <w:r>
              <w:lastRenderedPageBreak/>
              <w:t>Технологический компонент</w:t>
            </w:r>
          </w:p>
        </w:tc>
        <w:tc>
          <w:tcPr>
            <w:tcW w:w="340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361957">
            <w:pPr>
              <w:pStyle w:val="a6"/>
            </w:pPr>
            <w:r>
              <w:t>Ситуативный компонент</w:t>
            </w:r>
          </w:p>
        </w:tc>
        <w:tc>
          <w:tcPr>
            <w:tcW w:w="33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361957">
            <w:pPr>
              <w:pStyle w:val="a6"/>
            </w:pPr>
            <w:r>
              <w:t>Функциональный компонент</w:t>
            </w:r>
          </w:p>
        </w:tc>
      </w:tr>
      <w:tr w:rsidR="00566F7B">
        <w:trPr>
          <w:trHeight w:val="59"/>
        </w:trPr>
        <w:tc>
          <w:tcPr>
            <w:tcW w:w="10152" w:type="dxa"/>
            <w:gridSpan w:val="3"/>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361957">
            <w:pPr>
              <w:pStyle w:val="a6"/>
              <w:jc w:val="center"/>
            </w:pPr>
            <w:r>
              <w:rPr>
                <w:rStyle w:val="a9"/>
              </w:rPr>
              <w:t>2-й уровень сложности</w:t>
            </w:r>
          </w:p>
        </w:tc>
      </w:tr>
      <w:tr w:rsidR="00566F7B">
        <w:trPr>
          <w:trHeight w:val="59"/>
        </w:trPr>
        <w:tc>
          <w:tcPr>
            <w:tcW w:w="34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361957">
            <w:pPr>
              <w:pStyle w:val="a6"/>
              <w:rPr>
                <w:rStyle w:val="ac"/>
                <w:u w:val="none"/>
              </w:rPr>
            </w:pPr>
            <w:r>
              <w:rPr>
                <w:rStyle w:val="ac"/>
                <w:u w:val="none"/>
              </w:rPr>
              <w:t>Задание:</w:t>
            </w:r>
          </w:p>
          <w:p w:rsidR="00566F7B" w:rsidRDefault="00361957">
            <w:pPr>
              <w:pStyle w:val="a6"/>
            </w:pPr>
            <w:r>
              <w:t>Подобрать экспонаты по заданной педагогом теме экспозиции</w:t>
            </w:r>
          </w:p>
        </w:tc>
        <w:tc>
          <w:tcPr>
            <w:tcW w:w="340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361957">
            <w:pPr>
              <w:pStyle w:val="a6"/>
              <w:rPr>
                <w:rStyle w:val="ac"/>
                <w:u w:val="none"/>
              </w:rPr>
            </w:pPr>
            <w:r>
              <w:rPr>
                <w:rStyle w:val="ac"/>
                <w:u w:val="none"/>
              </w:rPr>
              <w:t>Задание:</w:t>
            </w:r>
          </w:p>
          <w:p w:rsidR="00566F7B" w:rsidRDefault="00361957">
            <w:pPr>
              <w:pStyle w:val="a6"/>
            </w:pPr>
            <w:r>
              <w:t>Самостоятельно построить эксп</w:t>
            </w:r>
            <w:r>
              <w:t>о</w:t>
            </w:r>
            <w:r>
              <w:t>зицию по заданной теме</w:t>
            </w:r>
          </w:p>
        </w:tc>
        <w:tc>
          <w:tcPr>
            <w:tcW w:w="33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361957">
            <w:pPr>
              <w:pStyle w:val="a6"/>
              <w:rPr>
                <w:rStyle w:val="ac"/>
                <w:u w:val="none"/>
              </w:rPr>
            </w:pPr>
            <w:r>
              <w:rPr>
                <w:rStyle w:val="ac"/>
                <w:u w:val="none"/>
              </w:rPr>
              <w:t>Задание:</w:t>
            </w:r>
          </w:p>
          <w:p w:rsidR="00566F7B" w:rsidRDefault="00361957">
            <w:pPr>
              <w:pStyle w:val="a6"/>
            </w:pPr>
            <w:r>
              <w:t>Разработать путеводитель по з</w:t>
            </w:r>
            <w:r>
              <w:t>а</w:t>
            </w:r>
            <w:r>
              <w:t>данной теме</w:t>
            </w:r>
          </w:p>
        </w:tc>
      </w:tr>
      <w:tr w:rsidR="00566F7B">
        <w:trPr>
          <w:trHeight w:val="59"/>
        </w:trPr>
        <w:tc>
          <w:tcPr>
            <w:tcW w:w="34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361957">
            <w:pPr>
              <w:pStyle w:val="a6"/>
              <w:rPr>
                <w:rStyle w:val="ac"/>
                <w:u w:val="none"/>
              </w:rPr>
            </w:pPr>
            <w:r>
              <w:rPr>
                <w:rStyle w:val="ac"/>
                <w:u w:val="none"/>
              </w:rPr>
              <w:t>Условия:</w:t>
            </w:r>
          </w:p>
          <w:p w:rsidR="00566F7B" w:rsidRDefault="00361957">
            <w:pPr>
              <w:pStyle w:val="a6"/>
            </w:pPr>
            <w:r>
              <w:t>При выполнении задания испол</w:t>
            </w:r>
            <w:r>
              <w:t>ь</w:t>
            </w:r>
            <w:r>
              <w:t>зуются фотографии и репродукции музейных предметов по теме, кот</w:t>
            </w:r>
            <w:r>
              <w:t>о</w:t>
            </w:r>
            <w:r>
              <w:t>рая наиболее удобна для препод</w:t>
            </w:r>
            <w:r>
              <w:t>а</w:t>
            </w:r>
            <w:r>
              <w:t>вателя</w:t>
            </w:r>
          </w:p>
          <w:p w:rsidR="00566F7B" w:rsidRDefault="00566F7B">
            <w:pPr>
              <w:pStyle w:val="a6"/>
            </w:pPr>
          </w:p>
        </w:tc>
        <w:tc>
          <w:tcPr>
            <w:tcW w:w="340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361957">
            <w:pPr>
              <w:pStyle w:val="a6"/>
              <w:rPr>
                <w:rStyle w:val="ac"/>
                <w:u w:val="none"/>
              </w:rPr>
            </w:pPr>
            <w:r>
              <w:rPr>
                <w:rStyle w:val="ac"/>
                <w:u w:val="none"/>
              </w:rPr>
              <w:t>Условия:</w:t>
            </w:r>
          </w:p>
          <w:p w:rsidR="00566F7B" w:rsidRDefault="00361957">
            <w:pPr>
              <w:pStyle w:val="a6"/>
            </w:pPr>
            <w:r>
              <w:t>Работа выполняется самостоятельно в соответствии с логикой заданной преподавателем темы</w:t>
            </w:r>
          </w:p>
          <w:p w:rsidR="00566F7B" w:rsidRDefault="00566F7B">
            <w:pPr>
              <w:pStyle w:val="a6"/>
            </w:pPr>
          </w:p>
        </w:tc>
        <w:tc>
          <w:tcPr>
            <w:tcW w:w="33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361957">
            <w:pPr>
              <w:pStyle w:val="a6"/>
              <w:rPr>
                <w:rStyle w:val="ac"/>
                <w:u w:val="none"/>
              </w:rPr>
            </w:pPr>
            <w:r>
              <w:rPr>
                <w:rStyle w:val="ac"/>
                <w:u w:val="none"/>
              </w:rPr>
              <w:t>Условия:</w:t>
            </w:r>
          </w:p>
          <w:p w:rsidR="00566F7B" w:rsidRDefault="00361957">
            <w:pPr>
              <w:pStyle w:val="a6"/>
            </w:pPr>
            <w:r>
              <w:t>Работа выполняется самостоятел</w:t>
            </w:r>
            <w:r>
              <w:t>ь</w:t>
            </w:r>
            <w:r>
              <w:t>но на основании созданной музе</w:t>
            </w:r>
            <w:r>
              <w:t>й</w:t>
            </w:r>
            <w:r>
              <w:t>ной экспозиции. Объём не должен превышать трёх страниц. В качестве примера педагогом даны музейные путеводители</w:t>
            </w:r>
          </w:p>
        </w:tc>
      </w:tr>
      <w:tr w:rsidR="00566F7B">
        <w:trPr>
          <w:trHeight w:val="59"/>
        </w:trPr>
        <w:tc>
          <w:tcPr>
            <w:tcW w:w="34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361957">
            <w:pPr>
              <w:pStyle w:val="a6"/>
              <w:rPr>
                <w:rStyle w:val="ab"/>
                <w:u w:val="none"/>
              </w:rPr>
            </w:pPr>
            <w:r>
              <w:rPr>
                <w:rStyle w:val="ac"/>
                <w:u w:val="none"/>
              </w:rPr>
              <w:t>Результат:</w:t>
            </w:r>
          </w:p>
          <w:p w:rsidR="00566F7B" w:rsidRDefault="00361957">
            <w:pPr>
              <w:pStyle w:val="a6"/>
            </w:pPr>
            <w:r>
              <w:t>Задание считается выполненным, если материалы организованы ко</w:t>
            </w:r>
            <w:r>
              <w:t>м</w:t>
            </w:r>
            <w:r>
              <w:t>плексно, соответствуют теме, выр</w:t>
            </w:r>
            <w:r>
              <w:t>а</w:t>
            </w:r>
            <w:r>
              <w:t>зительны, целостны</w:t>
            </w:r>
          </w:p>
          <w:p w:rsidR="00566F7B" w:rsidRDefault="00566F7B">
            <w:pPr>
              <w:pStyle w:val="a6"/>
            </w:pPr>
          </w:p>
        </w:tc>
        <w:tc>
          <w:tcPr>
            <w:tcW w:w="340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361957">
            <w:pPr>
              <w:pStyle w:val="a6"/>
              <w:rPr>
                <w:rStyle w:val="ac"/>
                <w:u w:val="none"/>
              </w:rPr>
            </w:pPr>
            <w:r>
              <w:rPr>
                <w:rStyle w:val="ac"/>
                <w:u w:val="none"/>
              </w:rPr>
              <w:t>Результат:</w:t>
            </w:r>
          </w:p>
          <w:p w:rsidR="00566F7B" w:rsidRDefault="00361957">
            <w:pPr>
              <w:pStyle w:val="a6"/>
            </w:pPr>
            <w:r>
              <w:t>Задание считается выполненным, если экспозиция соответствует з</w:t>
            </w:r>
            <w:r>
              <w:t>а</w:t>
            </w:r>
            <w:r>
              <w:t>данной теме.</w:t>
            </w:r>
          </w:p>
          <w:p w:rsidR="00566F7B" w:rsidRDefault="00361957">
            <w:pPr>
              <w:pStyle w:val="a6"/>
            </w:pPr>
            <w:r>
              <w:t>Особое внимание уделяется творч</w:t>
            </w:r>
            <w:r>
              <w:t>е</w:t>
            </w:r>
            <w:r>
              <w:t>скому подходу, оригинальности экспозиционного решения, комм</w:t>
            </w:r>
            <w:r>
              <w:t>у</w:t>
            </w:r>
            <w:r>
              <w:t>никативности экспозиции</w:t>
            </w:r>
          </w:p>
        </w:tc>
        <w:tc>
          <w:tcPr>
            <w:tcW w:w="33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66F7B" w:rsidRDefault="00361957">
            <w:pPr>
              <w:pStyle w:val="a6"/>
              <w:rPr>
                <w:rStyle w:val="ac"/>
                <w:u w:val="none"/>
              </w:rPr>
            </w:pPr>
            <w:r>
              <w:rPr>
                <w:rStyle w:val="ac"/>
                <w:u w:val="none"/>
              </w:rPr>
              <w:t>Результат:</w:t>
            </w:r>
          </w:p>
          <w:p w:rsidR="00566F7B" w:rsidRDefault="00361957">
            <w:pPr>
              <w:pStyle w:val="a6"/>
            </w:pPr>
            <w:r>
              <w:t>Задание считается выполненным, если путеводитель соответствует теме, информационно насыщен, оригинален в изложении материала</w:t>
            </w:r>
          </w:p>
          <w:p w:rsidR="00566F7B" w:rsidRDefault="00566F7B">
            <w:pPr>
              <w:pStyle w:val="a6"/>
            </w:pPr>
          </w:p>
        </w:tc>
      </w:tr>
    </w:tbl>
    <w:p w:rsidR="00566F7B" w:rsidRDefault="00566F7B">
      <w:pPr>
        <w:pStyle w:val="body"/>
      </w:pPr>
    </w:p>
    <w:p w:rsidR="001C42D0" w:rsidRDefault="001C42D0">
      <w:pPr>
        <w:pStyle w:val="body"/>
        <w:sectPr w:rsidR="001C42D0" w:rsidSect="001C42D0">
          <w:pgSz w:w="12019" w:h="7824" w:orient="landscape"/>
          <w:pgMar w:top="720" w:right="720" w:bottom="720" w:left="720" w:header="720" w:footer="720" w:gutter="0"/>
          <w:cols w:space="720"/>
          <w:noEndnote/>
        </w:sectPr>
      </w:pPr>
    </w:p>
    <w:p w:rsidR="00566F7B" w:rsidRDefault="00566F7B">
      <w:pPr>
        <w:pStyle w:val="body"/>
      </w:pPr>
    </w:p>
    <w:sectPr w:rsidR="00566F7B" w:rsidSect="00A437C3">
      <w:pgSz w:w="7824" w:h="12019"/>
      <w:pgMar w:top="720" w:right="720" w:bottom="720" w:left="72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4370" w:rsidRDefault="00404370">
      <w:pPr>
        <w:spacing w:after="0" w:line="240" w:lineRule="auto"/>
      </w:pPr>
      <w:r>
        <w:separator/>
      </w:r>
    </w:p>
  </w:endnote>
  <w:endnote w:type="continuationSeparator" w:id="1">
    <w:p w:rsidR="00404370" w:rsidRDefault="004043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choolBookSanPin">
    <w:altName w:val="Cambria"/>
    <w:panose1 w:val="00000000000000000000"/>
    <w:charset w:val="00"/>
    <w:family w:val="roman"/>
    <w:notTrueType/>
    <w:pitch w:val="variable"/>
    <w:sig w:usb0="800002EF" w:usb1="1000000A" w:usb2="00000000" w:usb3="00000000" w:csb0="00000005" w:csb1="00000000"/>
  </w:font>
  <w:font w:name="SchoolBookSanPin-Bold">
    <w:altName w:val="Calibri"/>
    <w:panose1 w:val="00000000000000000000"/>
    <w:charset w:val="CC"/>
    <w:family w:val="auto"/>
    <w:notTrueType/>
    <w:pitch w:val="default"/>
    <w:sig w:usb0="00000201" w:usb1="00000000" w:usb2="00000000" w:usb3="00000000" w:csb0="00000004" w:csb1="00000000"/>
  </w:font>
  <w:font w:name="PiGraphA">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4370" w:rsidRDefault="00404370">
      <w:pPr>
        <w:spacing w:after="0" w:line="240" w:lineRule="auto"/>
      </w:pPr>
      <w:r>
        <w:separator/>
      </w:r>
    </w:p>
  </w:footnote>
  <w:footnote w:type="continuationSeparator" w:id="1">
    <w:p w:rsidR="00404370" w:rsidRDefault="00404370">
      <w:pPr>
        <w:spacing w:after="0" w:line="240" w:lineRule="auto"/>
      </w:pPr>
      <w:r>
        <w:continuationSeparator/>
      </w:r>
    </w:p>
  </w:footnote>
  <w:footnote w:id="2">
    <w:p w:rsidR="00566F7B" w:rsidRDefault="00361957">
      <w:pPr>
        <w:pStyle w:val="a3"/>
        <w:ind w:firstLine="0"/>
      </w:pPr>
      <w:r>
        <w:rPr>
          <w:vertAlign w:val="superscript"/>
        </w:rPr>
        <w:footnoteRef/>
      </w:r>
      <w:r>
        <w:rPr>
          <w:sz w:val="16"/>
          <w:szCs w:val="16"/>
        </w:rPr>
        <w:t xml:space="preserve"> Здесь и далее приведены лишь три возможных (но не обязательных) варианта пр</w:t>
      </w:r>
      <w:r>
        <w:rPr>
          <w:sz w:val="16"/>
          <w:szCs w:val="16"/>
        </w:rPr>
        <w:t>о</w:t>
      </w:r>
      <w:r>
        <w:rPr>
          <w:sz w:val="16"/>
          <w:szCs w:val="16"/>
        </w:rPr>
        <w:t>фессиональных проб. Педагог может изменить их, заменить на другие или дополнить новыми.</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43D05"/>
    <w:rsid w:val="001C42D0"/>
    <w:rsid w:val="002D48EA"/>
    <w:rsid w:val="00361957"/>
    <w:rsid w:val="00404370"/>
    <w:rsid w:val="00566F7B"/>
    <w:rsid w:val="00A437C3"/>
    <w:rsid w:val="00A43D05"/>
    <w:rsid w:val="00AE67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7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A437C3"/>
    <w:pPr>
      <w:widowControl w:val="0"/>
      <w:autoSpaceDE w:val="0"/>
      <w:autoSpaceDN w:val="0"/>
      <w:adjustRightInd w:val="0"/>
      <w:spacing w:after="0" w:line="288" w:lineRule="auto"/>
      <w:textAlignment w:val="center"/>
    </w:pPr>
    <w:rPr>
      <w:rFonts w:ascii="SchoolBookSanPin" w:hAnsi="SchoolBookSanPin" w:cs="SchoolBookSanPin"/>
      <w:color w:val="000000"/>
      <w:sz w:val="24"/>
      <w:szCs w:val="24"/>
    </w:rPr>
  </w:style>
  <w:style w:type="paragraph" w:customStyle="1" w:styleId="body">
    <w:name w:val="body"/>
    <w:basedOn w:val="Noparagraphstyle"/>
    <w:uiPriority w:val="99"/>
    <w:rsid w:val="00A437C3"/>
    <w:pPr>
      <w:spacing w:line="240" w:lineRule="atLeast"/>
      <w:ind w:firstLine="227"/>
      <w:jc w:val="both"/>
    </w:pPr>
    <w:rPr>
      <w:sz w:val="20"/>
      <w:szCs w:val="20"/>
    </w:rPr>
  </w:style>
  <w:style w:type="paragraph" w:customStyle="1" w:styleId="h1">
    <w:name w:val="h1"/>
    <w:basedOn w:val="body"/>
    <w:uiPriority w:val="99"/>
    <w:rsid w:val="00A437C3"/>
    <w:pPr>
      <w:pBdr>
        <w:bottom w:val="single" w:sz="4" w:space="5" w:color="auto"/>
      </w:pBdr>
      <w:suppressAutoHyphens/>
      <w:spacing w:before="480" w:after="240" w:line="260" w:lineRule="atLeast"/>
      <w:ind w:firstLine="0"/>
      <w:jc w:val="left"/>
    </w:pPr>
    <w:rPr>
      <w:rFonts w:ascii="SchoolBookSanPin-Bold" w:hAnsi="SchoolBookSanPin-Bold" w:cs="SchoolBookSanPin-Bold"/>
      <w:b/>
      <w:bCs/>
      <w:caps/>
      <w:sz w:val="24"/>
      <w:szCs w:val="24"/>
    </w:rPr>
  </w:style>
  <w:style w:type="paragraph" w:customStyle="1" w:styleId="TOC-1">
    <w:name w:val="TOC-1"/>
    <w:basedOn w:val="body"/>
    <w:uiPriority w:val="99"/>
    <w:rsid w:val="00A437C3"/>
    <w:pPr>
      <w:tabs>
        <w:tab w:val="left" w:pos="6040"/>
        <w:tab w:val="right" w:pos="6350"/>
      </w:tabs>
      <w:suppressAutoHyphens/>
      <w:spacing w:before="120"/>
      <w:ind w:firstLine="0"/>
      <w:jc w:val="left"/>
    </w:pPr>
  </w:style>
  <w:style w:type="paragraph" w:customStyle="1" w:styleId="h2">
    <w:name w:val="h2"/>
    <w:basedOn w:val="Noparagraphstyle"/>
    <w:uiPriority w:val="99"/>
    <w:rsid w:val="00A437C3"/>
    <w:pPr>
      <w:suppressAutoHyphens/>
      <w:spacing w:before="283" w:after="113" w:line="260" w:lineRule="atLeast"/>
    </w:pPr>
    <w:rPr>
      <w:rFonts w:ascii="SchoolBookSanPin-Bold" w:hAnsi="SchoolBookSanPin-Bold" w:cs="SchoolBookSanPin-Bold"/>
      <w:b/>
      <w:bCs/>
      <w:caps/>
      <w:sz w:val="22"/>
      <w:szCs w:val="22"/>
    </w:rPr>
  </w:style>
  <w:style w:type="paragraph" w:customStyle="1" w:styleId="list-bullet2">
    <w:name w:val="list-bullet 2"/>
    <w:basedOn w:val="body"/>
    <w:uiPriority w:val="99"/>
    <w:rsid w:val="00A437C3"/>
    <w:pPr>
      <w:tabs>
        <w:tab w:val="left" w:pos="227"/>
      </w:tabs>
      <w:ind w:left="227" w:hanging="227"/>
    </w:pPr>
  </w:style>
  <w:style w:type="paragraph" w:customStyle="1" w:styleId="h3">
    <w:name w:val="h3"/>
    <w:basedOn w:val="h2"/>
    <w:uiPriority w:val="99"/>
    <w:rsid w:val="00A437C3"/>
    <w:rPr>
      <w:caps w:val="0"/>
    </w:rPr>
  </w:style>
  <w:style w:type="paragraph" w:customStyle="1" w:styleId="h3-first">
    <w:name w:val="h3-first"/>
    <w:basedOn w:val="h3"/>
    <w:uiPriority w:val="99"/>
    <w:rsid w:val="00A437C3"/>
    <w:pPr>
      <w:spacing w:before="120"/>
    </w:pPr>
    <w:rPr>
      <w:sz w:val="20"/>
      <w:szCs w:val="20"/>
    </w:rPr>
  </w:style>
  <w:style w:type="paragraph" w:customStyle="1" w:styleId="list-bullet">
    <w:name w:val="list-bullet"/>
    <w:basedOn w:val="body"/>
    <w:uiPriority w:val="99"/>
    <w:rsid w:val="00A437C3"/>
    <w:pPr>
      <w:ind w:left="227" w:hanging="142"/>
    </w:pPr>
  </w:style>
  <w:style w:type="paragraph" w:styleId="a3">
    <w:name w:val="header"/>
    <w:basedOn w:val="body"/>
    <w:link w:val="a4"/>
    <w:uiPriority w:val="99"/>
    <w:rsid w:val="00A437C3"/>
    <w:pPr>
      <w:tabs>
        <w:tab w:val="center" w:pos="4677"/>
        <w:tab w:val="right" w:pos="9355"/>
      </w:tabs>
    </w:pPr>
  </w:style>
  <w:style w:type="character" w:customStyle="1" w:styleId="a4">
    <w:name w:val="Верхний колонтитул Знак"/>
    <w:basedOn w:val="a0"/>
    <w:link w:val="a3"/>
    <w:uiPriority w:val="99"/>
    <w:semiHidden/>
    <w:rsid w:val="00A437C3"/>
  </w:style>
  <w:style w:type="paragraph" w:customStyle="1" w:styleId="a5">
    <w:name w:val="Таблица Влево (Таблицы)"/>
    <w:basedOn w:val="body"/>
    <w:uiPriority w:val="99"/>
    <w:rsid w:val="00A437C3"/>
    <w:pPr>
      <w:spacing w:line="230" w:lineRule="atLeast"/>
      <w:ind w:firstLine="0"/>
      <w:jc w:val="left"/>
    </w:pPr>
    <w:rPr>
      <w:sz w:val="19"/>
      <w:szCs w:val="19"/>
    </w:rPr>
  </w:style>
  <w:style w:type="paragraph" w:customStyle="1" w:styleId="a6">
    <w:name w:val="Таблица по Центру (Таблицы)"/>
    <w:basedOn w:val="a5"/>
    <w:uiPriority w:val="99"/>
    <w:rsid w:val="00A437C3"/>
    <w:pPr>
      <w:spacing w:line="200" w:lineRule="atLeast"/>
      <w:jc w:val="both"/>
    </w:pPr>
    <w:rPr>
      <w:sz w:val="18"/>
      <w:szCs w:val="18"/>
    </w:rPr>
  </w:style>
  <w:style w:type="character" w:customStyle="1" w:styleId="a7">
    <w:name w:val="Полужирный (Выделения)"/>
    <w:uiPriority w:val="99"/>
    <w:rsid w:val="00A437C3"/>
    <w:rPr>
      <w:b/>
      <w:bCs/>
    </w:rPr>
  </w:style>
  <w:style w:type="character" w:customStyle="1" w:styleId="a8">
    <w:name w:val="Курсив (Выделения)"/>
    <w:uiPriority w:val="99"/>
    <w:rsid w:val="00A437C3"/>
    <w:rPr>
      <w:i/>
      <w:iCs/>
    </w:rPr>
  </w:style>
  <w:style w:type="character" w:customStyle="1" w:styleId="a9">
    <w:name w:val="Полужирный Курсив (Выделения)"/>
    <w:uiPriority w:val="99"/>
    <w:rsid w:val="00A437C3"/>
    <w:rPr>
      <w:b/>
      <w:bCs/>
      <w:i/>
      <w:iCs/>
    </w:rPr>
  </w:style>
  <w:style w:type="character" w:customStyle="1" w:styleId="aa">
    <w:name w:val="Верх. Индекс (Индексы)"/>
    <w:uiPriority w:val="99"/>
    <w:rsid w:val="00A437C3"/>
    <w:rPr>
      <w:position w:val="6"/>
      <w:sz w:val="13"/>
      <w:szCs w:val="13"/>
    </w:rPr>
  </w:style>
  <w:style w:type="character" w:customStyle="1" w:styleId="ab">
    <w:name w:val="Подчерк. (Подчеркивания)"/>
    <w:uiPriority w:val="99"/>
    <w:rsid w:val="00A437C3"/>
    <w:rPr>
      <w:u w:val="thick" w:color="000000"/>
    </w:rPr>
  </w:style>
  <w:style w:type="character" w:customStyle="1" w:styleId="ac">
    <w:name w:val="Подчерк. Курсив (Подчеркивания)"/>
    <w:basedOn w:val="ab"/>
    <w:uiPriority w:val="99"/>
    <w:rsid w:val="00A437C3"/>
    <w:rPr>
      <w:i/>
      <w:iCs/>
      <w:u w:val="thick" w:color="000000"/>
    </w:rPr>
  </w:style>
  <w:style w:type="character" w:customStyle="1" w:styleId="list-bullet21">
    <w:name w:val="list-bullet 21"/>
    <w:uiPriority w:val="99"/>
    <w:rsid w:val="00A437C3"/>
    <w:rPr>
      <w:rFonts w:ascii="PiGraphA" w:hAnsi="PiGraphA" w:cs="PiGraphA"/>
      <w:position w:val="1"/>
      <w:sz w:val="16"/>
      <w:szCs w:val="16"/>
    </w:rPr>
  </w:style>
  <w:style w:type="character" w:customStyle="1" w:styleId="list-bullet1">
    <w:name w:val="list-bullet1"/>
    <w:uiPriority w:val="99"/>
    <w:rsid w:val="00A437C3"/>
    <w:rPr>
      <w:rFonts w:ascii="PiGraphA" w:hAnsi="PiGraphA" w:cs="PiGraphA"/>
      <w:position w:val="1"/>
      <w:sz w:val="14"/>
      <w:szCs w:val="14"/>
    </w:rPr>
  </w:style>
  <w:style w:type="paragraph" w:styleId="ad">
    <w:name w:val="Balloon Text"/>
    <w:basedOn w:val="a"/>
    <w:link w:val="ae"/>
    <w:uiPriority w:val="99"/>
    <w:semiHidden/>
    <w:unhideWhenUsed/>
    <w:rsid w:val="00AE67FB"/>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AE67F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gotourl.ru/14321" TargetMode="External"/><Relationship Id="rId3" Type="http://schemas.openxmlformats.org/officeDocument/2006/relationships/webSettings" Target="webSettings.xml"/><Relationship Id="rId7" Type="http://schemas.openxmlformats.org/officeDocument/2006/relationships/hyperlink" Target="http://gotourl.ru/1379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65</Pages>
  <Words>16004</Words>
  <Characters>91223</Characters>
  <Application>Microsoft Office Word</Application>
  <DocSecurity>0</DocSecurity>
  <Lines>760</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Рыбина Татьяна Владимировна</dc:creator>
  <cp:keywords/>
  <dc:description/>
  <cp:lastModifiedBy>Acer</cp:lastModifiedBy>
  <cp:revision>6</cp:revision>
  <dcterms:created xsi:type="dcterms:W3CDTF">2022-08-26T11:12:00Z</dcterms:created>
  <dcterms:modified xsi:type="dcterms:W3CDTF">2025-08-07T11:04:00Z</dcterms:modified>
</cp:coreProperties>
</file>