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89" w:rsidRPr="005A60AC" w:rsidRDefault="005A60AC" w:rsidP="005A60AC">
      <w:pPr>
        <w:ind w:left="3119"/>
        <w:rPr>
          <w:rFonts w:ascii="Times New Roman" w:hAnsi="Times New Roman" w:cs="Times New Roman"/>
          <w:sz w:val="24"/>
          <w:szCs w:val="24"/>
        </w:rPr>
      </w:pPr>
      <w:r w:rsidRPr="005A60AC">
        <w:rPr>
          <w:rFonts w:ascii="Times New Roman" w:hAnsi="Times New Roman" w:cs="Times New Roman"/>
          <w:sz w:val="24"/>
          <w:szCs w:val="24"/>
        </w:rPr>
        <w:t>Приложение к приказу № 168 от 30.08.2024 года</w:t>
      </w:r>
    </w:p>
    <w:p w:rsidR="005A60AC" w:rsidRPr="005A60AC" w:rsidRDefault="005A60AC" w:rsidP="005A60AC">
      <w:pPr>
        <w:spacing w:after="0" w:line="264" w:lineRule="auto"/>
        <w:ind w:left="120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bookmarkStart w:id="0" w:name="block-18608767"/>
      <w:r w:rsidRPr="005A60AC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Рабочая программа учебного предмета «Труд (технология)»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ПОЯСНИТЕЛЬНАЯ ЗАПИСКА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создания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в рамках исторически меняющихся технологий) и соответствующих им практических умений.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Программа по технологии направлена на решение системы задач: 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развитие гибкости и вариативности мышления, способностей к изобретательской деятельности;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активности и инициативности;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5A60AC" w:rsidRPr="005A60AC" w:rsidRDefault="005A60AC" w:rsidP="005A60A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Технологии, профессии и производства.</w:t>
      </w:r>
    </w:p>
    <w:p w:rsidR="005A60AC" w:rsidRPr="005A60AC" w:rsidRDefault="005A60AC" w:rsidP="005A60A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5A60AC" w:rsidRPr="005A60AC" w:rsidRDefault="005A60AC" w:rsidP="005A60A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5A60AC" w:rsidRPr="005A60AC" w:rsidRDefault="005A60AC" w:rsidP="005A60A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 программе по технологии осуществляется реализация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" w:name="6028649a-e0ac-451e-8172-b3f83139ddea"/>
      <w:r w:rsidRPr="005A60AC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bookmarkStart w:id="2" w:name="block-18608766"/>
      <w:bookmarkEnd w:id="0"/>
      <w:r w:rsidRPr="005A60AC">
        <w:rPr>
          <w:rFonts w:ascii="Times New Roman" w:hAnsi="Times New Roman"/>
          <w:b/>
          <w:color w:val="333333"/>
          <w:sz w:val="24"/>
          <w:szCs w:val="24"/>
        </w:rPr>
        <w:t>СОДЕРЖАНИЕ УЧЕБНОГО ПРЕДМЕТА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333333"/>
          <w:sz w:val="24"/>
          <w:szCs w:val="24"/>
        </w:rPr>
        <w:t>1 КЛАСС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Традиции и праздники народов России, ремёсла, обычаи.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Пластические массы, их виды (пластилин, пластика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сминание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Виды природных материалов (плоские – листья и объёмные – орехи, шишки, семена, ветки).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Использование дополнительных отделочных материалов.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Демонстрация учителем готовых материалов на информационных носителях.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Информация. Виды информации.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УНИВЕРСАЛЬНЫЕ УЧЕБНЫЕ ДЕЙСТВИЯ (ПРОПЕДЕВТИЧЕСКИЙ УРОВЕНЬ)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воспринимать и использовать предложенную инструкцию (устную, графическую);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сравнивать отдельные изделия (конструкции), находить сходство и различия в их устройстве.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воспринимать информацию (представленную в объяснении учителя или в учебнике), использовать её в работе;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строить несложные высказывания, сообщения в устной форме (по содержанию изученных тем).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принимать и удерживать в процессе деятельности предложенную учебную задачу;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несложные действия контроля и оценки по предложенным критериям.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  <w:r w:rsidRPr="005A60AC">
        <w:rPr>
          <w:rFonts w:ascii="Times New Roman" w:hAnsi="Times New Roman"/>
          <w:color w:val="000000"/>
          <w:sz w:val="24"/>
          <w:szCs w:val="24"/>
        </w:rPr>
        <w:t>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назначение, конструкция. Приёмы безопасной работы колющими (циркуль) инструментами.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биговка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. Подвижное соединение деталей на проволоку, толстую нитку.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Использование дополнительных материалов (например, проволока, пряжа, бусины и другие).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Демонстрация учителем готовых материалов на информационных носителях.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Поиск информации. Интернет как источник информации.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УНИВЕРСАЛЬНЫЕ УЧЕБНЫЕ ДЕЙСТВИЯ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работу в соответствии с образцом, инструкцией, устной или письменной;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анализа и синтеза, сравнения, группировки с учётом указанных критериев;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строить рассуждения, делать умозаключения, проверять их в практической работе;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воспроизводить порядок действий при решении учебной (практической) задачи;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решение простых задач в умственной и материализованной форме.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получать информацию из учебника и других дидактических материалов, использовать её в работе;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и принимать учебную задачу;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организовывать свою деятельность;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предлагаемый план действий, действовать по плану;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планировать работу;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воспринимать советы, оценку учителя и других обучающихся, стараться учитывать их в работе.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  <w:r w:rsidRPr="005A60AC">
        <w:rPr>
          <w:rFonts w:ascii="Times New Roman" w:hAnsi="Times New Roman"/>
          <w:color w:val="000000"/>
          <w:sz w:val="24"/>
          <w:szCs w:val="24"/>
        </w:rPr>
        <w:t>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Непрерывность процесса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деятельностного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используемым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на уроках технологии.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в предметном ансамбле, гармония предметной и окружающей среды (общее представление).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индивидуальные проекты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Выполнение рицовки на картоне с помощью канцелярского ножа, выполнение отверстий шилом.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Использование дополнительных материалов. Комбинирование разных материалов в одном изделии.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Работа с доступной информацией (книги, музеи, беседы (мастер-классы) с мастерами, Интернет, видео, DVD).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Работа с текстовым редактором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Microsoft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или другим.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УНИВЕРСАЛЬНЫЕ УЧЕБНЫЕ ДЕЙСТВИЯ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анализ предложенных образцов с выделением существенных и несущественных признаков;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определять способы доработки конструкций с учётом предложенных условий;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читать и воспроизводить простой чертёж (эскиз) развёртки изделия;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восстанавливать нарушенную последовательность выполнения изделия.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строить монологическое высказывание, владеть диалогической формой коммуникации;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описывать предметы рукотворного мира, оценивать их достоинства;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формулировать собственное мнение, аргументировать выбор вариантов и способов выполнения задания.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принимать и сохранять учебную задачу, осуществлять поиск сре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я её решения;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при выполнении задания.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  <w:r w:rsidRPr="005A60AC">
        <w:rPr>
          <w:rFonts w:ascii="Times New Roman" w:hAnsi="Times New Roman"/>
          <w:color w:val="000000"/>
          <w:sz w:val="24"/>
          <w:szCs w:val="24"/>
        </w:rPr>
        <w:t>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выбирать себе партнёров по совместной деятельности не только по симпатии, но и по деловым качествам;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роли лидера, подчинённого, соблюдать равноправие и дружелюбие;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Профессии, связанные с опасностями (пожарные, космонавты, химики и другие).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Информационный мир, его место и влияние на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жизнь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изделий с учётом традиционных правил и современных технологий (лепка, вязание, шитьё, вышивка и другое).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индивидуальные проекты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Комбинированное использование разных материалов.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Современные требования к техническим устройствам (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экологичность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безопасность, эргономичность и другие).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Работа с доступной информацией в Интернете и на цифровых носителях информации.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 xml:space="preserve">Электронные и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медиаресурсы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или другой.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УНИВЕРСАЛЬНЫЕ УЧЕБНЫЕ ДЕЙСТВИЯ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конструкции предложенных образцов изделий;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решать простые задачи на преобразование конструкции;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работу в соответствии с инструкцией, устной или письменной;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осуществлять поиск дополнительной информации по тематике творческих и проектных работ;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использовать рисунки из ресурса компьютера в оформлении изделий и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описывать факты из истории развития ремёсел на Руси и в России,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высказывать своё отношение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к предметам декоративно-прикладного искусства разных народов Российской Федерации;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при выполнении задания.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  <w:r w:rsidRPr="005A60AC">
        <w:rPr>
          <w:rFonts w:ascii="Times New Roman" w:hAnsi="Times New Roman"/>
          <w:color w:val="000000"/>
          <w:sz w:val="24"/>
          <w:szCs w:val="24"/>
        </w:rPr>
        <w:t>: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A60AC" w:rsidRPr="005A60AC" w:rsidRDefault="005A60AC" w:rsidP="005A60AC">
      <w:pPr>
        <w:spacing w:after="0" w:line="264" w:lineRule="auto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A60AC" w:rsidRPr="005A60AC" w:rsidRDefault="005A60AC" w:rsidP="005A60A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rPr>
          <w:sz w:val="24"/>
          <w:szCs w:val="24"/>
        </w:rPr>
        <w:sectPr w:rsidR="005A60AC" w:rsidRPr="005A60AC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5A60AC" w:rsidRPr="005A60AC" w:rsidRDefault="005A60AC" w:rsidP="005A60AC">
      <w:pPr>
        <w:spacing w:after="0"/>
        <w:ind w:left="120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A60AC" w:rsidRPr="005A60AC" w:rsidRDefault="005A60AC" w:rsidP="005A60AC">
      <w:pPr>
        <w:spacing w:after="0"/>
        <w:ind w:left="120"/>
        <w:rPr>
          <w:sz w:val="24"/>
          <w:szCs w:val="24"/>
        </w:rPr>
      </w:pPr>
    </w:p>
    <w:p w:rsidR="005A60AC" w:rsidRPr="005A60AC" w:rsidRDefault="005A60AC" w:rsidP="005A60AC">
      <w:pPr>
        <w:spacing w:after="0"/>
        <w:ind w:left="120"/>
        <w:rPr>
          <w:sz w:val="24"/>
          <w:szCs w:val="24"/>
        </w:rPr>
      </w:pPr>
      <w:bookmarkStart w:id="3" w:name="_Toc143620888"/>
      <w:bookmarkEnd w:id="3"/>
    </w:p>
    <w:p w:rsidR="005A60AC" w:rsidRPr="005A60AC" w:rsidRDefault="005A60AC" w:rsidP="005A60AC">
      <w:pPr>
        <w:spacing w:after="0"/>
        <w:ind w:left="120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социокультурными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технологии на уровне начального общего образования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проявление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устойчивых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волевых качества и способность к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5A60AC" w:rsidRPr="005A60AC" w:rsidRDefault="005A60AC" w:rsidP="005A60AC">
      <w:pPr>
        <w:spacing w:after="0"/>
        <w:ind w:left="120"/>
        <w:rPr>
          <w:sz w:val="24"/>
          <w:szCs w:val="24"/>
        </w:rPr>
      </w:pPr>
      <w:bookmarkStart w:id="4" w:name="_Toc143620889"/>
      <w:bookmarkEnd w:id="4"/>
    </w:p>
    <w:p w:rsidR="005A60AC" w:rsidRPr="005A60AC" w:rsidRDefault="005A60AC" w:rsidP="005A60AC">
      <w:pPr>
        <w:spacing w:after="0"/>
        <w:ind w:left="120"/>
        <w:rPr>
          <w:sz w:val="24"/>
          <w:szCs w:val="24"/>
        </w:rPr>
      </w:pPr>
    </w:p>
    <w:p w:rsidR="005A60AC" w:rsidRPr="005A60AC" w:rsidRDefault="005A60AC" w:rsidP="005A60AC">
      <w:pPr>
        <w:spacing w:after="0"/>
        <w:ind w:left="120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A60AC" w:rsidRPr="005A60AC" w:rsidRDefault="005A60AC" w:rsidP="005A60AC">
      <w:pPr>
        <w:spacing w:after="0" w:line="257" w:lineRule="auto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 w:line="257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5A60AC" w:rsidRPr="005A60AC" w:rsidRDefault="005A60AC" w:rsidP="005A60AC">
      <w:pPr>
        <w:spacing w:after="0" w:line="257" w:lineRule="auto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>), использовать изученную терминологию в своих устных и письменных высказываниях;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сравнивать группы объектов (изделий), выделять в них общее и различия;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A60AC" w:rsidRPr="005A60AC" w:rsidRDefault="005A60AC" w:rsidP="005A60AC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A60AC" w:rsidRPr="005A60AC" w:rsidRDefault="005A60AC" w:rsidP="005A60AC">
      <w:pPr>
        <w:spacing w:after="0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аргументированно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их излагать, выслушивать разные мнения, учитывать их в диалоге;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 w:rsidR="005A60AC" w:rsidRPr="005A60AC" w:rsidRDefault="005A60AC" w:rsidP="005A60AC">
      <w:pPr>
        <w:spacing w:after="0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при выполнении работы.</w:t>
      </w:r>
    </w:p>
    <w:p w:rsidR="005A60AC" w:rsidRPr="005A60AC" w:rsidRDefault="005A60AC" w:rsidP="005A60AC">
      <w:pPr>
        <w:spacing w:after="0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A60AC" w:rsidRPr="005A60AC" w:rsidRDefault="005A60AC" w:rsidP="005A60AC">
      <w:pPr>
        <w:spacing w:after="0"/>
        <w:ind w:left="120"/>
        <w:rPr>
          <w:sz w:val="24"/>
          <w:szCs w:val="24"/>
        </w:rPr>
      </w:pPr>
      <w:bookmarkStart w:id="5" w:name="_Toc143620890"/>
      <w:bookmarkStart w:id="6" w:name="_Toc134720971"/>
      <w:bookmarkEnd w:id="5"/>
      <w:bookmarkEnd w:id="6"/>
    </w:p>
    <w:p w:rsidR="005A60AC" w:rsidRPr="005A60AC" w:rsidRDefault="005A60AC" w:rsidP="005A60AC">
      <w:pPr>
        <w:spacing w:after="0"/>
        <w:ind w:left="120"/>
        <w:rPr>
          <w:sz w:val="24"/>
          <w:szCs w:val="24"/>
        </w:rPr>
      </w:pPr>
    </w:p>
    <w:p w:rsidR="005A60AC" w:rsidRPr="005A60AC" w:rsidRDefault="005A60AC" w:rsidP="005A60AC">
      <w:pPr>
        <w:spacing w:after="0"/>
        <w:ind w:left="120"/>
        <w:rPr>
          <w:sz w:val="24"/>
          <w:szCs w:val="24"/>
        </w:rPr>
      </w:pPr>
      <w:r w:rsidRPr="005A60AC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5A60AC" w:rsidRPr="005A60AC" w:rsidRDefault="005A60AC" w:rsidP="005A60AC">
      <w:pPr>
        <w:spacing w:after="0"/>
        <w:ind w:left="120"/>
        <w:rPr>
          <w:sz w:val="24"/>
          <w:szCs w:val="24"/>
        </w:rPr>
      </w:pPr>
    </w:p>
    <w:p w:rsidR="005A60AC" w:rsidRPr="005A60AC" w:rsidRDefault="005A60AC" w:rsidP="005A60AC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5A60AC">
        <w:rPr>
          <w:rFonts w:ascii="Times New Roman" w:hAnsi="Times New Roman"/>
          <w:b/>
          <w:i/>
          <w:color w:val="000000"/>
          <w:sz w:val="24"/>
          <w:szCs w:val="24"/>
        </w:rPr>
        <w:t>в 1 классе</w:t>
      </w:r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сминание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оформлять изделия строчкой прямого стежка;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задания с опорой на готовый план;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различать материалы и инструменты по их назначению;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</w:t>
      </w: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 xml:space="preserve">разметки, придавать форму деталям и изделию сгибанием, складыванием, вытягиванием, отрыванием,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сминанием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раскрашиванием, аппликацией, строчкой прямого стежка;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для сушки плоских изделий пресс;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различать разборные и неразборные конструкции несложных изделий;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несложные коллективные работы проектного характера.</w:t>
      </w:r>
    </w:p>
    <w:p w:rsidR="005A60AC" w:rsidRPr="005A60AC" w:rsidRDefault="005A60AC" w:rsidP="005A60AC">
      <w:pPr>
        <w:spacing w:after="0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5A60AC">
        <w:rPr>
          <w:rFonts w:ascii="Times New Roman" w:hAnsi="Times New Roman"/>
          <w:b/>
          <w:i/>
          <w:color w:val="000000"/>
          <w:sz w:val="24"/>
          <w:szCs w:val="24"/>
        </w:rPr>
        <w:t>во 2 классе</w:t>
      </w:r>
      <w:r w:rsidRPr="005A60A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задания по самостоятельно составленному плану;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выполнять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биговку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оформлять изделия и соединять детали освоенными ручными строчками;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отличать макет от модели, строить трёхмерный макет из готовой развёртки;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lastRenderedPageBreak/>
        <w:t>решать несложные конструкторско-технологические задачи;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делать выбор, какое мнение принять – своё или другое, высказанное в ходе обсуждения;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работу в малых группах, осуществлять сотрудничество;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называть профессии людей, работающих в сфере обслуживания.</w:t>
      </w:r>
    </w:p>
    <w:p w:rsidR="005A60AC" w:rsidRPr="005A60AC" w:rsidRDefault="005A60AC" w:rsidP="005A60AC">
      <w:pPr>
        <w:spacing w:after="0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5A60AC">
        <w:rPr>
          <w:rFonts w:ascii="Times New Roman" w:hAnsi="Times New Roman"/>
          <w:b/>
          <w:i/>
          <w:color w:val="000000"/>
          <w:sz w:val="24"/>
          <w:szCs w:val="24"/>
        </w:rPr>
        <w:t>в 3 классе</w:t>
      </w:r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смысл понятий «чертёж развёртки», «канцелярский нож», «шило», «искусственный материал»;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узнавать и называть линии чертежа (осевая и центровая);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безопасно пользоваться канцелярским ножом, шилом;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рицовку;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соединение деталей и отделку изделия освоенными ручными строчками;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изменять конструкцию изделия по заданным условиям;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выбирать способ соединения и соединительный материал в зависимости от требований конструкции;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основные правила безопасной работы на компьютере;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5A60AC" w:rsidRPr="005A60AC" w:rsidRDefault="005A60AC" w:rsidP="005A60AC">
      <w:pPr>
        <w:spacing w:after="0"/>
        <w:ind w:left="120"/>
        <w:jc w:val="both"/>
        <w:rPr>
          <w:sz w:val="24"/>
          <w:szCs w:val="24"/>
        </w:rPr>
      </w:pPr>
    </w:p>
    <w:p w:rsidR="005A60AC" w:rsidRPr="005A60AC" w:rsidRDefault="005A60AC" w:rsidP="005A60AC">
      <w:pPr>
        <w:spacing w:after="0"/>
        <w:ind w:left="12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5A60AC">
        <w:rPr>
          <w:rFonts w:ascii="Times New Roman" w:hAnsi="Times New Roman"/>
          <w:b/>
          <w:i/>
          <w:color w:val="000000"/>
          <w:sz w:val="24"/>
          <w:szCs w:val="24"/>
        </w:rPr>
        <w:t>в 4 классе</w:t>
      </w:r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A60AC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работать с доступной информацией, работать в программах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Power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Point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>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5A60AC">
        <w:rPr>
          <w:rFonts w:ascii="Times New Roman" w:hAnsi="Times New Roman"/>
          <w:color w:val="000000"/>
          <w:sz w:val="24"/>
          <w:szCs w:val="24"/>
        </w:rPr>
        <w:t>аргументированно</w:t>
      </w:r>
      <w:proofErr w:type="spellEnd"/>
      <w:r w:rsidRPr="005A60AC">
        <w:rPr>
          <w:rFonts w:ascii="Times New Roman" w:hAnsi="Times New Roman"/>
          <w:color w:val="000000"/>
          <w:sz w:val="24"/>
          <w:szCs w:val="24"/>
        </w:rPr>
        <w:t xml:space="preserve"> представлять продукт проектной деятельности;</w:t>
      </w:r>
    </w:p>
    <w:p w:rsidR="005A60AC" w:rsidRPr="005A60AC" w:rsidRDefault="005A60AC" w:rsidP="005A60AC">
      <w:pPr>
        <w:spacing w:after="0"/>
        <w:ind w:firstLine="600"/>
        <w:jc w:val="both"/>
        <w:rPr>
          <w:sz w:val="24"/>
          <w:szCs w:val="24"/>
        </w:rPr>
      </w:pPr>
      <w:r w:rsidRPr="005A60AC">
        <w:rPr>
          <w:rFonts w:ascii="Times New Roman" w:hAnsi="Times New Roman"/>
          <w:color w:val="000000"/>
          <w:sz w:val="24"/>
          <w:szCs w:val="24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A60AC" w:rsidRDefault="005A60AC">
      <w:pPr>
        <w:rPr>
          <w:rFonts w:ascii="Times New Roman" w:hAnsi="Times New Roman" w:cs="Times New Roman"/>
          <w:sz w:val="24"/>
          <w:szCs w:val="24"/>
        </w:rPr>
      </w:pPr>
    </w:p>
    <w:p w:rsidR="005A60AC" w:rsidRDefault="005A60AC">
      <w:pPr>
        <w:rPr>
          <w:rFonts w:ascii="Times New Roman" w:hAnsi="Times New Roman" w:cs="Times New Roman"/>
          <w:sz w:val="24"/>
          <w:szCs w:val="24"/>
        </w:rPr>
      </w:pPr>
    </w:p>
    <w:p w:rsidR="005A60AC" w:rsidRDefault="005A60AC">
      <w:pPr>
        <w:rPr>
          <w:rFonts w:ascii="Times New Roman" w:hAnsi="Times New Roman" w:cs="Times New Roman"/>
          <w:sz w:val="24"/>
          <w:szCs w:val="24"/>
        </w:rPr>
      </w:pPr>
    </w:p>
    <w:p w:rsidR="005A60AC" w:rsidRDefault="005A60AC">
      <w:pPr>
        <w:rPr>
          <w:rFonts w:ascii="Times New Roman" w:hAnsi="Times New Roman" w:cs="Times New Roman"/>
          <w:sz w:val="24"/>
          <w:szCs w:val="24"/>
        </w:rPr>
      </w:pPr>
    </w:p>
    <w:p w:rsidR="005A60AC" w:rsidRDefault="005A60AC">
      <w:pPr>
        <w:rPr>
          <w:rFonts w:ascii="Times New Roman" w:hAnsi="Times New Roman" w:cs="Times New Roman"/>
          <w:sz w:val="24"/>
          <w:szCs w:val="24"/>
        </w:rPr>
      </w:pPr>
    </w:p>
    <w:p w:rsidR="005A60AC" w:rsidRDefault="005A60AC">
      <w:pPr>
        <w:rPr>
          <w:rFonts w:ascii="Times New Roman" w:hAnsi="Times New Roman" w:cs="Times New Roman"/>
          <w:sz w:val="24"/>
          <w:szCs w:val="24"/>
        </w:rPr>
      </w:pPr>
    </w:p>
    <w:p w:rsidR="005A60AC" w:rsidRDefault="005A60AC">
      <w:pPr>
        <w:rPr>
          <w:rFonts w:ascii="Times New Roman" w:hAnsi="Times New Roman" w:cs="Times New Roman"/>
          <w:sz w:val="24"/>
          <w:szCs w:val="24"/>
        </w:rPr>
      </w:pPr>
    </w:p>
    <w:p w:rsidR="005A60AC" w:rsidRDefault="005A60AC">
      <w:pPr>
        <w:rPr>
          <w:rFonts w:ascii="Times New Roman" w:hAnsi="Times New Roman" w:cs="Times New Roman"/>
          <w:sz w:val="24"/>
          <w:szCs w:val="24"/>
        </w:rPr>
      </w:pPr>
    </w:p>
    <w:p w:rsidR="005A60AC" w:rsidRDefault="005A60AC">
      <w:pPr>
        <w:rPr>
          <w:rFonts w:ascii="Times New Roman" w:hAnsi="Times New Roman" w:cs="Times New Roman"/>
          <w:sz w:val="24"/>
          <w:szCs w:val="24"/>
        </w:rPr>
      </w:pPr>
    </w:p>
    <w:p w:rsidR="005A60AC" w:rsidRDefault="005A60AC" w:rsidP="005A60AC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A60AC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Учебный план на 2024 – 2025 учебный год</w:t>
      </w:r>
    </w:p>
    <w:p w:rsidR="005A60AC" w:rsidRPr="005A60AC" w:rsidRDefault="005A60AC" w:rsidP="005A60AC">
      <w:pPr>
        <w:pStyle w:val="a3"/>
        <w:ind w:left="113" w:firstLine="566"/>
        <w:jc w:val="both"/>
      </w:pPr>
      <w:r w:rsidRPr="005A60AC">
        <w:t>Учебный план начального общего образования Муниципальное общеобразовательное  учреждение Беломорского муниципального округа "Золотецкая основная общеобразовательная школа" (дале</w:t>
      </w:r>
      <w:proofErr w:type="gramStart"/>
      <w:r w:rsidRPr="005A60AC">
        <w:t>е-</w:t>
      </w:r>
      <w:proofErr w:type="gramEnd"/>
      <w:r w:rsidRPr="005A60AC">
        <w:t xml:space="preserve">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5A60AC" w:rsidRPr="005A60AC" w:rsidRDefault="005A60AC" w:rsidP="005A60AC">
      <w:pPr>
        <w:pStyle w:val="a3"/>
        <w:ind w:left="142" w:right="5" w:firstLine="567"/>
        <w:jc w:val="both"/>
      </w:pPr>
      <w:r w:rsidRPr="005A60AC">
        <w:t xml:space="preserve">Учебный план является частью образовательной программы </w:t>
      </w:r>
      <w:r w:rsidRPr="005A60AC">
        <w:rPr>
          <w:spacing w:val="-2"/>
        </w:rPr>
        <w:t xml:space="preserve">Муниципальное </w:t>
      </w:r>
      <w:r w:rsidRPr="005A60AC">
        <w:t>общеобразовательное учреждение Беломорского муниципального округа</w:t>
      </w:r>
      <w:proofErr w:type="gramStart"/>
      <w:r w:rsidRPr="005A60AC">
        <w:rPr>
          <w:spacing w:val="-2"/>
        </w:rPr>
        <w:t>"З</w:t>
      </w:r>
      <w:proofErr w:type="gramEnd"/>
      <w:r w:rsidRPr="005A60AC">
        <w:rPr>
          <w:spacing w:val="-2"/>
        </w:rPr>
        <w:t xml:space="preserve">олотецкая </w:t>
      </w:r>
      <w:r w:rsidRPr="005A60AC">
        <w:t>основная общеобразовательная школа", разработанной в соответствии с ФГОС</w:t>
      </w:r>
      <w:r w:rsidRPr="005A60AC">
        <w:rPr>
          <w:spacing w:val="-2"/>
        </w:rPr>
        <w:t xml:space="preserve"> начального </w:t>
      </w:r>
      <w:r w:rsidRPr="005A60AC">
        <w:t xml:space="preserve">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5A60AC">
        <w:t>СанПиН</w:t>
      </w:r>
      <w:proofErr w:type="spellEnd"/>
      <w:r w:rsidRPr="005A60AC">
        <w:t xml:space="preserve"> 1.2.3685-21.</w:t>
      </w:r>
    </w:p>
    <w:p w:rsidR="005A60AC" w:rsidRPr="005A60AC" w:rsidRDefault="005A60AC" w:rsidP="005A60AC">
      <w:pPr>
        <w:pStyle w:val="a3"/>
        <w:ind w:left="113" w:firstLine="566"/>
        <w:jc w:val="both"/>
      </w:pPr>
      <w:r w:rsidRPr="005A60AC">
        <w:t>Учебный год в Муниципальное общеобразовательное учреждение Беломорского муниципального округа "Золотецкая основная общеобразовательная школа</w:t>
      </w:r>
      <w:proofErr w:type="gramStart"/>
      <w:r w:rsidRPr="005A60AC">
        <w:t>"н</w:t>
      </w:r>
      <w:proofErr w:type="gramEnd"/>
      <w:r w:rsidRPr="005A60AC">
        <w:t>ачинается 02.09.2024 года и заканчивается 28.05.2025 года.</w:t>
      </w:r>
    </w:p>
    <w:p w:rsidR="005A60AC" w:rsidRPr="005A60AC" w:rsidRDefault="005A60AC" w:rsidP="005A60AC">
      <w:pPr>
        <w:pStyle w:val="a3"/>
        <w:ind w:left="113" w:right="535" w:firstLine="566"/>
        <w:jc w:val="both"/>
      </w:pPr>
      <w:r w:rsidRPr="005A60AC">
        <w:t>Продолжительность учебного года в1классе – 33 учебные недели во 2- 4  классах –34 учебных недели.</w:t>
      </w:r>
    </w:p>
    <w:p w:rsidR="005A60AC" w:rsidRPr="005A60AC" w:rsidRDefault="005A60AC" w:rsidP="005A60AC">
      <w:pPr>
        <w:pStyle w:val="a3"/>
        <w:ind w:left="679"/>
        <w:jc w:val="both"/>
      </w:pPr>
      <w:r w:rsidRPr="005A60AC">
        <w:t xml:space="preserve">Максимальный объем аудиторной нагрузки </w:t>
      </w:r>
      <w:proofErr w:type="gramStart"/>
      <w:r w:rsidRPr="005A60AC">
        <w:t>обучающихся</w:t>
      </w:r>
      <w:proofErr w:type="gramEnd"/>
      <w:r w:rsidRPr="005A60AC">
        <w:t xml:space="preserve"> в неделю составляет в 1</w:t>
      </w:r>
      <w:r w:rsidRPr="005A60AC">
        <w:rPr>
          <w:spacing w:val="-2"/>
        </w:rPr>
        <w:t xml:space="preserve"> классе</w:t>
      </w:r>
    </w:p>
    <w:p w:rsidR="005A60AC" w:rsidRPr="005A60AC" w:rsidRDefault="005A60AC" w:rsidP="005A60AC">
      <w:pPr>
        <w:pStyle w:val="a5"/>
        <w:numPr>
          <w:ilvl w:val="0"/>
          <w:numId w:val="2"/>
        </w:numPr>
        <w:tabs>
          <w:tab w:val="left" w:pos="251"/>
        </w:tabs>
        <w:spacing w:before="0"/>
        <w:ind w:left="251" w:hanging="138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 21час, во 2 – 4 классах– 23часа</w:t>
      </w:r>
      <w:r w:rsidRPr="005A60AC">
        <w:rPr>
          <w:spacing w:val="-10"/>
          <w:sz w:val="24"/>
          <w:szCs w:val="24"/>
        </w:rPr>
        <w:t>.</w:t>
      </w:r>
    </w:p>
    <w:p w:rsidR="005A60AC" w:rsidRPr="005A60AC" w:rsidRDefault="005A60AC" w:rsidP="005A60AC">
      <w:pPr>
        <w:pStyle w:val="a3"/>
        <w:ind w:left="113" w:right="535" w:firstLine="566"/>
        <w:jc w:val="both"/>
      </w:pPr>
      <w:r w:rsidRPr="005A60AC"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5A60AC" w:rsidRPr="005A60AC" w:rsidRDefault="005A60AC" w:rsidP="005A60AC">
      <w:pPr>
        <w:pStyle w:val="a5"/>
        <w:numPr>
          <w:ilvl w:val="1"/>
          <w:numId w:val="2"/>
        </w:numPr>
        <w:tabs>
          <w:tab w:val="left" w:pos="1399"/>
        </w:tabs>
        <w:spacing w:before="0"/>
        <w:ind w:right="642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Для обучающихся 1-х классов – не превышает 4 уроков и один раз в неделю -5 </w:t>
      </w:r>
      <w:r w:rsidRPr="005A60AC">
        <w:rPr>
          <w:spacing w:val="-2"/>
          <w:sz w:val="24"/>
          <w:szCs w:val="24"/>
        </w:rPr>
        <w:t>уроков.</w:t>
      </w:r>
    </w:p>
    <w:p w:rsidR="005A60AC" w:rsidRPr="005A60AC" w:rsidRDefault="005A60AC" w:rsidP="005A60AC">
      <w:pPr>
        <w:pStyle w:val="a5"/>
        <w:numPr>
          <w:ilvl w:val="1"/>
          <w:numId w:val="2"/>
        </w:numPr>
        <w:tabs>
          <w:tab w:val="left" w:pos="1399"/>
        </w:tabs>
        <w:spacing w:before="0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Для обучающихся 2 класса – не более 5 </w:t>
      </w:r>
      <w:r w:rsidRPr="005A60AC">
        <w:rPr>
          <w:spacing w:val="-2"/>
          <w:sz w:val="24"/>
          <w:szCs w:val="24"/>
        </w:rPr>
        <w:t>уроков.</w:t>
      </w:r>
    </w:p>
    <w:p w:rsidR="005A60AC" w:rsidRPr="005A60AC" w:rsidRDefault="005A60AC" w:rsidP="005A60AC">
      <w:pPr>
        <w:pStyle w:val="a3"/>
        <w:ind w:left="113" w:firstLine="566"/>
        <w:jc w:val="both"/>
      </w:pPr>
      <w:r w:rsidRPr="005A60AC">
        <w:t>Распределение учебной нагрузки в течение недели строится таким образом, чтобы наибольший ее объем приходился на вторники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:rsidR="005A60AC" w:rsidRPr="005A60AC" w:rsidRDefault="005A60AC" w:rsidP="005A60AC">
      <w:pPr>
        <w:pStyle w:val="a3"/>
        <w:ind w:left="142"/>
        <w:jc w:val="both"/>
      </w:pPr>
      <w:r w:rsidRPr="005A60AC">
        <w:t xml:space="preserve">Изложение нового материала, контрольные работы проводятся на 2-4-х уроках </w:t>
      </w:r>
      <w:r w:rsidRPr="005A60AC">
        <w:rPr>
          <w:spacing w:val="-10"/>
        </w:rPr>
        <w:t>в с</w:t>
      </w:r>
      <w:r w:rsidRPr="005A60AC">
        <w:t>ередине учебной недели. Продолжительность урока (академический час) составляет 40 минут, за исключением 1 класса.</w:t>
      </w:r>
    </w:p>
    <w:p w:rsidR="005A60AC" w:rsidRPr="005A60AC" w:rsidRDefault="005A60AC" w:rsidP="005A60AC">
      <w:pPr>
        <w:pStyle w:val="a3"/>
        <w:ind w:left="113" w:firstLine="566"/>
        <w:jc w:val="both"/>
      </w:pPr>
      <w:r w:rsidRPr="005A60AC">
        <w:t xml:space="preserve">Обучение в 1-м классе осуществляется с соблюдением следующих дополнительных </w:t>
      </w:r>
      <w:r w:rsidRPr="005A60AC">
        <w:rPr>
          <w:spacing w:val="-2"/>
        </w:rPr>
        <w:t>требований:</w:t>
      </w:r>
    </w:p>
    <w:p w:rsidR="005A60AC" w:rsidRPr="005A60AC" w:rsidRDefault="005A60AC" w:rsidP="005A60AC">
      <w:pPr>
        <w:pStyle w:val="a5"/>
        <w:numPr>
          <w:ilvl w:val="1"/>
          <w:numId w:val="2"/>
        </w:numPr>
        <w:tabs>
          <w:tab w:val="left" w:pos="1399"/>
        </w:tabs>
        <w:spacing w:before="0"/>
        <w:ind w:right="731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учебные занятия проводятся по 5-дневной учебной неделе и только в первую </w:t>
      </w:r>
      <w:r w:rsidRPr="005A60AC">
        <w:rPr>
          <w:spacing w:val="-2"/>
          <w:sz w:val="24"/>
          <w:szCs w:val="24"/>
        </w:rPr>
        <w:t>смену;</w:t>
      </w:r>
    </w:p>
    <w:p w:rsidR="005A60AC" w:rsidRPr="005A60AC" w:rsidRDefault="005A60AC" w:rsidP="005A60AC">
      <w:pPr>
        <w:pStyle w:val="a5"/>
        <w:numPr>
          <w:ilvl w:val="1"/>
          <w:numId w:val="2"/>
        </w:numPr>
        <w:tabs>
          <w:tab w:val="left" w:pos="1399"/>
        </w:tabs>
        <w:spacing w:before="0"/>
        <w:ind w:right="241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 декабре </w:t>
      </w:r>
      <w:proofErr w:type="gramStart"/>
      <w:r w:rsidRPr="005A60AC">
        <w:rPr>
          <w:sz w:val="24"/>
          <w:szCs w:val="24"/>
        </w:rPr>
        <w:t>-п</w:t>
      </w:r>
      <w:proofErr w:type="gramEnd"/>
      <w:r w:rsidRPr="005A60AC">
        <w:rPr>
          <w:sz w:val="24"/>
          <w:szCs w:val="24"/>
        </w:rPr>
        <w:t>о 4 урока по 35 минут каждый; январь - май - по 4 урока по 40 минут каждый).</w:t>
      </w:r>
    </w:p>
    <w:p w:rsidR="005A60AC" w:rsidRPr="005A60AC" w:rsidRDefault="005A60AC" w:rsidP="005A60AC">
      <w:pPr>
        <w:pStyle w:val="a5"/>
        <w:numPr>
          <w:ilvl w:val="1"/>
          <w:numId w:val="2"/>
        </w:numPr>
        <w:tabs>
          <w:tab w:val="left" w:pos="1399"/>
        </w:tabs>
        <w:spacing w:before="0"/>
        <w:ind w:right="106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Продолжительность выполнения домашних заданий составляет во 2-3 классах-1,5 ч., в 4 классах - 2 ч.</w:t>
      </w:r>
    </w:p>
    <w:p w:rsidR="005A60AC" w:rsidRPr="005A60AC" w:rsidRDefault="005A60AC" w:rsidP="005A60AC">
      <w:pPr>
        <w:pStyle w:val="a3"/>
        <w:ind w:left="142" w:firstLine="537"/>
        <w:jc w:val="both"/>
      </w:pPr>
      <w:r w:rsidRPr="005A60AC">
        <w:t xml:space="preserve">С целью профилактики переутомления в календарном учебном </w:t>
      </w:r>
      <w:r w:rsidRPr="005A60AC">
        <w:rPr>
          <w:spacing w:val="-2"/>
        </w:rPr>
        <w:t xml:space="preserve">графике </w:t>
      </w:r>
      <w:r w:rsidRPr="005A60AC">
        <w:t>предусматривается чередование периодов учебного времени и каникул (осенние, зимние, весенние и летние).</w:t>
      </w:r>
    </w:p>
    <w:p w:rsidR="005A60AC" w:rsidRPr="005A60AC" w:rsidRDefault="005A60AC" w:rsidP="005A60AC">
      <w:pPr>
        <w:pStyle w:val="a3"/>
        <w:ind w:left="113" w:firstLine="566"/>
        <w:jc w:val="both"/>
      </w:pPr>
      <w:r w:rsidRPr="005A60AC">
        <w:t>Для первоклассников предусмотрены дополнительные недельные каникулы в середине третьей четверти.</w:t>
      </w:r>
    </w:p>
    <w:p w:rsidR="005A60AC" w:rsidRPr="005A60AC" w:rsidRDefault="005A60AC" w:rsidP="005A60AC">
      <w:pPr>
        <w:pStyle w:val="a3"/>
        <w:ind w:left="679"/>
        <w:jc w:val="both"/>
      </w:pPr>
      <w:r w:rsidRPr="005A60AC">
        <w:t xml:space="preserve">Учебные занятия для учащихся 2-4 классов проводятся по 5-дневной учебной </w:t>
      </w:r>
      <w:r w:rsidRPr="005A60AC">
        <w:rPr>
          <w:spacing w:val="-2"/>
        </w:rPr>
        <w:t>неделе.</w:t>
      </w:r>
    </w:p>
    <w:p w:rsidR="005A60AC" w:rsidRPr="005A60AC" w:rsidRDefault="005A60AC" w:rsidP="005A60AC">
      <w:pPr>
        <w:pStyle w:val="a3"/>
        <w:ind w:left="113" w:right="535" w:firstLine="566"/>
        <w:jc w:val="both"/>
      </w:pPr>
      <w:r w:rsidRPr="005A60AC"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5A60AC" w:rsidRPr="005A60AC" w:rsidRDefault="005A60AC" w:rsidP="005A60AC">
      <w:pPr>
        <w:pStyle w:val="a3"/>
        <w:ind w:left="142"/>
        <w:jc w:val="both"/>
      </w:pPr>
      <w:r w:rsidRPr="005A60AC">
        <w:t xml:space="preserve">Часть учебного плана, формируемая участниками образовательных </w:t>
      </w:r>
      <w:r w:rsidRPr="005A60AC">
        <w:rPr>
          <w:spacing w:val="-2"/>
        </w:rPr>
        <w:t>отношений, о</w:t>
      </w:r>
      <w:r w:rsidRPr="005A60AC">
        <w:t xml:space="preserve">беспечивает реализацию индивидуальных потребностей обучающихся. Время, отводимое на данную часть </w:t>
      </w:r>
      <w:r w:rsidRPr="005A60AC">
        <w:lastRenderedPageBreak/>
        <w:t>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5A60AC" w:rsidRPr="005A60AC" w:rsidRDefault="005A60AC" w:rsidP="005A60AC">
      <w:pPr>
        <w:pStyle w:val="a3"/>
        <w:ind w:left="142" w:right="42" w:firstLine="566"/>
        <w:jc w:val="both"/>
      </w:pPr>
      <w:r w:rsidRPr="005A60AC">
        <w:t>В Муниципальное общеобразовательное учреждение Беломорского муниципального округа "Золотецкая основная общеобразовательная школа</w:t>
      </w:r>
      <w:proofErr w:type="gramStart"/>
      <w:r w:rsidRPr="005A60AC">
        <w:t>"я</w:t>
      </w:r>
      <w:proofErr w:type="gramEnd"/>
      <w:r w:rsidRPr="005A60AC">
        <w:t>зыком обучения является русский язык.</w:t>
      </w:r>
    </w:p>
    <w:p w:rsidR="005A60AC" w:rsidRPr="005A60AC" w:rsidRDefault="005A60AC" w:rsidP="005A60AC">
      <w:pPr>
        <w:pStyle w:val="a3"/>
        <w:ind w:left="142" w:firstLine="566"/>
        <w:jc w:val="both"/>
      </w:pPr>
      <w:r w:rsidRPr="005A60AC">
        <w:t xml:space="preserve">Промежуточная аттестация – процедура, проводимая с целью оценки качества освоения </w:t>
      </w:r>
      <w:proofErr w:type="gramStart"/>
      <w:r w:rsidRPr="005A60AC">
        <w:t>обучающимися</w:t>
      </w:r>
      <w:proofErr w:type="gramEnd"/>
      <w:r w:rsidRPr="005A60AC"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5A60AC" w:rsidRPr="005A60AC" w:rsidRDefault="005A60AC" w:rsidP="005A60AC">
      <w:pPr>
        <w:pStyle w:val="a3"/>
        <w:ind w:left="142" w:firstLine="566"/>
        <w:jc w:val="both"/>
      </w:pPr>
      <w:r w:rsidRPr="005A60AC">
        <w:t xml:space="preserve">Промежуточная/годовая аттестация </w:t>
      </w:r>
      <w:proofErr w:type="gramStart"/>
      <w:r w:rsidRPr="005A60AC">
        <w:t>обучающихся</w:t>
      </w:r>
      <w:proofErr w:type="gramEnd"/>
      <w:r w:rsidRPr="005A60AC">
        <w:t xml:space="preserve"> за четверть осуществляется в соответствии с календарным учебным графиком.</w:t>
      </w:r>
    </w:p>
    <w:p w:rsidR="005A60AC" w:rsidRPr="005A60AC" w:rsidRDefault="005A60AC" w:rsidP="005A60AC">
      <w:pPr>
        <w:pStyle w:val="a3"/>
        <w:ind w:left="142"/>
        <w:jc w:val="both"/>
      </w:pPr>
      <w:r w:rsidRPr="005A60AC">
        <w:t>Все предметы обязательной части учебного плана оцениваются по</w:t>
      </w:r>
      <w:r w:rsidRPr="005A60AC">
        <w:rPr>
          <w:spacing w:val="-2"/>
        </w:rPr>
        <w:t xml:space="preserve"> четвертям.</w:t>
      </w:r>
    </w:p>
    <w:p w:rsidR="005A60AC" w:rsidRDefault="005A60AC" w:rsidP="005A60AC">
      <w:pPr>
        <w:pStyle w:val="a3"/>
        <w:ind w:left="142" w:firstLine="566"/>
        <w:jc w:val="both"/>
        <w:rPr>
          <w:spacing w:val="-2"/>
        </w:rPr>
      </w:pPr>
      <w:r w:rsidRPr="005A60AC"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Муниципальное общеобразовательное учреждение Беломорского муниципального округа</w:t>
      </w:r>
      <w:proofErr w:type="gramStart"/>
      <w:r w:rsidRPr="005A60AC">
        <w:t>"З</w:t>
      </w:r>
      <w:proofErr w:type="gramEnd"/>
      <w:r w:rsidRPr="005A60AC">
        <w:t xml:space="preserve">олотецкая основная общеобразовательная </w:t>
      </w:r>
      <w:r w:rsidRPr="005A60AC">
        <w:rPr>
          <w:spacing w:val="-2"/>
        </w:rPr>
        <w:t>школа".</w:t>
      </w:r>
    </w:p>
    <w:p w:rsidR="00F520F8" w:rsidRDefault="00F520F8" w:rsidP="00F520F8">
      <w:pPr>
        <w:pStyle w:val="a3"/>
        <w:ind w:firstLine="720"/>
      </w:pPr>
      <w:r>
        <w:t xml:space="preserve">Формы промежуточной аттестации: </w:t>
      </w:r>
    </w:p>
    <w:p w:rsidR="00F520F8" w:rsidRDefault="00F520F8" w:rsidP="00F520F8">
      <w:pPr>
        <w:pStyle w:val="a3"/>
        <w:ind w:firstLine="720"/>
      </w:pPr>
      <w:proofErr w:type="gramStart"/>
      <w:r>
        <w:t>Письменная (контрольная работа, самостоятельная работа, тестирование, диктанты, изложения, комплексная работа, творческая работа  - сочинение, эссе)</w:t>
      </w:r>
      <w:proofErr w:type="gramEnd"/>
    </w:p>
    <w:p w:rsidR="00F520F8" w:rsidRDefault="00F520F8" w:rsidP="00F520F8">
      <w:pPr>
        <w:pStyle w:val="a3"/>
        <w:ind w:firstLine="720"/>
      </w:pPr>
      <w:proofErr w:type="gramStart"/>
      <w:r>
        <w:t>Устная – устный опрос, доклад, сообщение, устный ответ по билетам)</w:t>
      </w:r>
      <w:proofErr w:type="gramEnd"/>
    </w:p>
    <w:p w:rsidR="00F520F8" w:rsidRDefault="00F520F8" w:rsidP="00F520F8">
      <w:pPr>
        <w:pStyle w:val="a3"/>
        <w:ind w:firstLine="720"/>
      </w:pPr>
      <w:proofErr w:type="gramStart"/>
      <w:r>
        <w:t>Комбинированная</w:t>
      </w:r>
      <w:proofErr w:type="gramEnd"/>
      <w:r>
        <w:t xml:space="preserve"> – сочетание письменных и устных заданий</w:t>
      </w:r>
    </w:p>
    <w:p w:rsidR="005A60AC" w:rsidRPr="005A60AC" w:rsidRDefault="005A60AC" w:rsidP="005A60AC">
      <w:pPr>
        <w:pStyle w:val="a3"/>
        <w:ind w:left="142" w:right="42" w:firstLine="566"/>
        <w:jc w:val="both"/>
      </w:pPr>
      <w:r w:rsidRPr="005A60AC"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5A60AC">
        <w:t>критериальной</w:t>
      </w:r>
      <w:proofErr w:type="spellEnd"/>
      <w:r w:rsidRPr="005A60AC">
        <w:t xml:space="preserve"> основе, в форме письменных заключений учителя, по итогам проверки самостоятельных работ.</w:t>
      </w:r>
    </w:p>
    <w:p w:rsidR="005A60AC" w:rsidRPr="005A60AC" w:rsidRDefault="005A60AC" w:rsidP="005A60AC">
      <w:pPr>
        <w:pStyle w:val="a3"/>
        <w:ind w:left="142"/>
        <w:jc w:val="both"/>
      </w:pPr>
      <w:r w:rsidRPr="005A60AC">
        <w:t xml:space="preserve">Освоение основных образовательных программ начального общего </w:t>
      </w:r>
      <w:r w:rsidRPr="005A60AC">
        <w:rPr>
          <w:spacing w:val="-2"/>
        </w:rPr>
        <w:t>образования з</w:t>
      </w:r>
      <w:r w:rsidRPr="005A60AC">
        <w:t xml:space="preserve">авершается итоговой аттестацией.  Нормативный срок освоения ООП НОО составляет 4 </w:t>
      </w:r>
      <w:r w:rsidRPr="005A60AC">
        <w:rPr>
          <w:spacing w:val="-2"/>
        </w:rPr>
        <w:t>года.</w:t>
      </w:r>
    </w:p>
    <w:p w:rsidR="005A60AC" w:rsidRDefault="005A60AC" w:rsidP="005A60AC">
      <w:p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0AC">
        <w:rPr>
          <w:rFonts w:ascii="Times New Roman" w:hAnsi="Times New Roman" w:cs="Times New Roman"/>
          <w:sz w:val="24"/>
          <w:szCs w:val="24"/>
        </w:rPr>
        <w:t>Ввиду малой наполняемости классы объединены: 1-2 класс и 3-4 класс. 4 класс обучается по Федеральному государственному стандарту начального общего образования (приказ № 373 от 06.10.2009 зарегистрирован Минюстом № 17785 от 22.12. 2009) «Об утверждении и введении в действие ФГОС Н</w:t>
      </w:r>
      <w:r>
        <w:rPr>
          <w:rFonts w:ascii="Times New Roman" w:hAnsi="Times New Roman" w:cs="Times New Roman"/>
          <w:sz w:val="24"/>
          <w:szCs w:val="24"/>
        </w:rPr>
        <w:t>ООО» (в редакции от 31.12.2015).</w:t>
      </w:r>
    </w:p>
    <w:p w:rsidR="005A60AC" w:rsidRPr="005A60AC" w:rsidRDefault="005A60AC" w:rsidP="005A60AC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A60AC">
        <w:rPr>
          <w:rFonts w:ascii="Times New Roman" w:hAnsi="Times New Roman" w:cs="Times New Roman"/>
          <w:b/>
          <w:i/>
          <w:sz w:val="20"/>
          <w:szCs w:val="20"/>
        </w:rPr>
        <w:t>УЧЕБНЫЙ ПЛАН (4 класс)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42"/>
        <w:gridCol w:w="3133"/>
        <w:gridCol w:w="1064"/>
        <w:gridCol w:w="1052"/>
        <w:gridCol w:w="6"/>
        <w:gridCol w:w="1060"/>
        <w:gridCol w:w="923"/>
      </w:tblGrid>
      <w:tr w:rsidR="005A60AC" w:rsidRPr="005A60AC" w:rsidTr="005A60AC">
        <w:trPr>
          <w:trHeight w:val="553"/>
        </w:trPr>
        <w:tc>
          <w:tcPr>
            <w:tcW w:w="1409" w:type="pct"/>
            <w:vMerge w:val="restart"/>
            <w:shd w:val="clear" w:color="auto" w:fill="D9D9D9"/>
          </w:tcPr>
          <w:p w:rsidR="005A60AC" w:rsidRPr="005A60AC" w:rsidRDefault="005A60AC" w:rsidP="00ED378C">
            <w:pPr>
              <w:pStyle w:val="TableParagraph"/>
              <w:spacing w:line="275" w:lineRule="exact"/>
              <w:rPr>
                <w:b/>
                <w:i/>
                <w:sz w:val="20"/>
                <w:szCs w:val="20"/>
              </w:rPr>
            </w:pPr>
          </w:p>
          <w:p w:rsidR="005A60AC" w:rsidRPr="005A60AC" w:rsidRDefault="005A60AC" w:rsidP="00ED378C">
            <w:pPr>
              <w:pStyle w:val="TableParagraph"/>
              <w:spacing w:line="275" w:lineRule="exact"/>
              <w:rPr>
                <w:b/>
                <w:i/>
                <w:sz w:val="20"/>
                <w:szCs w:val="20"/>
              </w:rPr>
            </w:pPr>
            <w:proofErr w:type="spellStart"/>
            <w:r w:rsidRPr="005A60AC">
              <w:rPr>
                <w:b/>
                <w:i/>
                <w:sz w:val="20"/>
                <w:szCs w:val="20"/>
              </w:rPr>
              <w:t>Предметная</w:t>
            </w:r>
            <w:proofErr w:type="spellEnd"/>
            <w:r w:rsidRPr="005A60AC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b/>
                <w:i/>
                <w:spacing w:val="-2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54" w:type="pct"/>
            <w:vMerge w:val="restart"/>
            <w:shd w:val="clear" w:color="auto" w:fill="D9D9D9"/>
          </w:tcPr>
          <w:p w:rsidR="005A60AC" w:rsidRPr="005A60AC" w:rsidRDefault="005A60AC" w:rsidP="00ED378C">
            <w:pPr>
              <w:pStyle w:val="TableParagraph"/>
              <w:spacing w:line="275" w:lineRule="exact"/>
              <w:rPr>
                <w:b/>
                <w:i/>
                <w:sz w:val="20"/>
                <w:szCs w:val="20"/>
              </w:rPr>
            </w:pPr>
          </w:p>
          <w:p w:rsidR="005A60AC" w:rsidRPr="005A60AC" w:rsidRDefault="005A60AC" w:rsidP="00ED378C">
            <w:pPr>
              <w:pStyle w:val="TableParagraph"/>
              <w:spacing w:line="275" w:lineRule="exact"/>
              <w:rPr>
                <w:b/>
                <w:i/>
                <w:sz w:val="20"/>
                <w:szCs w:val="20"/>
              </w:rPr>
            </w:pPr>
            <w:proofErr w:type="spellStart"/>
            <w:r w:rsidRPr="005A60AC">
              <w:rPr>
                <w:b/>
                <w:i/>
                <w:sz w:val="20"/>
                <w:szCs w:val="20"/>
              </w:rPr>
              <w:t>Учебный</w:t>
            </w:r>
            <w:proofErr w:type="spellEnd"/>
            <w:r w:rsidRPr="005A60AC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b/>
                <w:i/>
                <w:spacing w:val="-2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2037" w:type="pct"/>
            <w:gridSpan w:val="5"/>
            <w:shd w:val="clear" w:color="auto" w:fill="D9D9D9"/>
          </w:tcPr>
          <w:p w:rsidR="005A60AC" w:rsidRPr="005A60AC" w:rsidRDefault="005A60AC" w:rsidP="00ED378C">
            <w:pPr>
              <w:pStyle w:val="TableParagraph"/>
              <w:spacing w:line="276" w:lineRule="exact"/>
              <w:ind w:left="105"/>
              <w:rPr>
                <w:b/>
                <w:i/>
                <w:sz w:val="20"/>
                <w:szCs w:val="20"/>
              </w:rPr>
            </w:pPr>
          </w:p>
          <w:p w:rsidR="005A60AC" w:rsidRPr="005A60AC" w:rsidRDefault="005A60AC" w:rsidP="00ED378C">
            <w:pPr>
              <w:pStyle w:val="TableParagraph"/>
              <w:spacing w:line="276" w:lineRule="exact"/>
              <w:ind w:left="105"/>
              <w:rPr>
                <w:b/>
                <w:i/>
                <w:sz w:val="20"/>
                <w:szCs w:val="20"/>
              </w:rPr>
            </w:pPr>
            <w:proofErr w:type="spellStart"/>
            <w:r w:rsidRPr="005A60AC">
              <w:rPr>
                <w:b/>
                <w:i/>
                <w:sz w:val="20"/>
                <w:szCs w:val="20"/>
              </w:rPr>
              <w:t>Количество</w:t>
            </w:r>
            <w:proofErr w:type="spellEnd"/>
            <w:r w:rsidRPr="005A60AC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b/>
                <w:i/>
                <w:sz w:val="20"/>
                <w:szCs w:val="20"/>
              </w:rPr>
              <w:t>часов</w:t>
            </w:r>
            <w:proofErr w:type="spellEnd"/>
            <w:r w:rsidRPr="005A60AC">
              <w:rPr>
                <w:b/>
                <w:i/>
                <w:sz w:val="20"/>
                <w:szCs w:val="20"/>
              </w:rPr>
              <w:t xml:space="preserve"> в </w:t>
            </w:r>
            <w:proofErr w:type="spellStart"/>
            <w:r w:rsidRPr="005A60AC">
              <w:rPr>
                <w:b/>
                <w:i/>
                <w:sz w:val="20"/>
                <w:szCs w:val="20"/>
              </w:rPr>
              <w:t>н</w:t>
            </w:r>
            <w:r w:rsidRPr="005A60AC">
              <w:rPr>
                <w:b/>
                <w:i/>
                <w:spacing w:val="-2"/>
                <w:sz w:val="20"/>
                <w:szCs w:val="20"/>
              </w:rPr>
              <w:t>еделю</w:t>
            </w:r>
            <w:proofErr w:type="spellEnd"/>
          </w:p>
        </w:tc>
      </w:tr>
      <w:tr w:rsidR="005A60AC" w:rsidRPr="005A60AC" w:rsidTr="005A60AC">
        <w:trPr>
          <w:trHeight w:val="275"/>
        </w:trPr>
        <w:tc>
          <w:tcPr>
            <w:tcW w:w="1409" w:type="pct"/>
            <w:vMerge/>
            <w:tcBorders>
              <w:top w:val="nil"/>
            </w:tcBorders>
            <w:shd w:val="clear" w:color="auto" w:fill="D9D9D9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vMerge/>
            <w:tcBorders>
              <w:top w:val="nil"/>
            </w:tcBorders>
            <w:shd w:val="clear" w:color="auto" w:fill="D9D9D9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D9D9D9"/>
          </w:tcPr>
          <w:p w:rsidR="005A60AC" w:rsidRPr="005A60AC" w:rsidRDefault="005A60AC" w:rsidP="00ED378C">
            <w:pPr>
              <w:pStyle w:val="TableParagraph"/>
              <w:ind w:left="7" w:right="1"/>
              <w:rPr>
                <w:b/>
                <w:sz w:val="20"/>
                <w:szCs w:val="20"/>
              </w:rPr>
            </w:pPr>
            <w:r w:rsidRPr="005A60AC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D9D9D9"/>
          </w:tcPr>
          <w:p w:rsidR="005A60AC" w:rsidRPr="005A60AC" w:rsidRDefault="005A60AC" w:rsidP="00ED378C">
            <w:pPr>
              <w:pStyle w:val="TableParagraph"/>
              <w:ind w:left="10"/>
              <w:rPr>
                <w:b/>
                <w:sz w:val="20"/>
                <w:szCs w:val="20"/>
              </w:rPr>
            </w:pPr>
            <w:r w:rsidRPr="005A60AC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529" w:type="pct"/>
            <w:gridSpan w:val="2"/>
            <w:shd w:val="clear" w:color="auto" w:fill="D9D9D9"/>
          </w:tcPr>
          <w:p w:rsidR="005A60AC" w:rsidRPr="005A60AC" w:rsidRDefault="005A60AC" w:rsidP="00ED378C">
            <w:pPr>
              <w:pStyle w:val="TableParagraph"/>
              <w:ind w:left="10"/>
              <w:rPr>
                <w:b/>
                <w:spacing w:val="-10"/>
                <w:sz w:val="20"/>
                <w:szCs w:val="20"/>
              </w:rPr>
            </w:pPr>
            <w:r w:rsidRPr="005A60AC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59" w:type="pct"/>
            <w:shd w:val="clear" w:color="auto" w:fill="D9D9D9"/>
          </w:tcPr>
          <w:p w:rsidR="005A60AC" w:rsidRPr="005A60AC" w:rsidRDefault="005A60AC" w:rsidP="00ED378C">
            <w:pPr>
              <w:pStyle w:val="TableParagraph"/>
              <w:ind w:left="10"/>
              <w:rPr>
                <w:b/>
                <w:spacing w:val="-10"/>
                <w:sz w:val="20"/>
                <w:szCs w:val="20"/>
              </w:rPr>
            </w:pPr>
            <w:r w:rsidRPr="005A60AC">
              <w:rPr>
                <w:b/>
                <w:spacing w:val="-10"/>
                <w:sz w:val="20"/>
                <w:szCs w:val="20"/>
              </w:rPr>
              <w:t>4</w:t>
            </w:r>
          </w:p>
        </w:tc>
      </w:tr>
      <w:tr w:rsidR="005A60AC" w:rsidRPr="005A60AC" w:rsidTr="005A60AC">
        <w:trPr>
          <w:trHeight w:val="275"/>
        </w:trPr>
        <w:tc>
          <w:tcPr>
            <w:tcW w:w="4541" w:type="pct"/>
            <w:gridSpan w:val="6"/>
            <w:shd w:val="clear" w:color="auto" w:fill="FFFFB3"/>
          </w:tcPr>
          <w:p w:rsidR="005A60AC" w:rsidRPr="005A60AC" w:rsidRDefault="005A60AC" w:rsidP="00ED378C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proofErr w:type="spellStart"/>
            <w:r w:rsidRPr="005A60AC">
              <w:rPr>
                <w:b/>
                <w:sz w:val="20"/>
                <w:szCs w:val="20"/>
              </w:rPr>
              <w:t>Обязательная</w:t>
            </w:r>
            <w:proofErr w:type="spellEnd"/>
            <w:r w:rsidRPr="005A6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b/>
                <w:spacing w:val="-4"/>
                <w:sz w:val="20"/>
                <w:szCs w:val="20"/>
              </w:rPr>
              <w:t>часть</w:t>
            </w:r>
            <w:proofErr w:type="spellEnd"/>
          </w:p>
        </w:tc>
        <w:tc>
          <w:tcPr>
            <w:tcW w:w="459" w:type="pct"/>
            <w:shd w:val="clear" w:color="auto" w:fill="FFFFB3"/>
          </w:tcPr>
          <w:p w:rsidR="005A60AC" w:rsidRPr="005A60AC" w:rsidRDefault="005A60AC" w:rsidP="00ED378C">
            <w:pPr>
              <w:pStyle w:val="TableParagraph"/>
              <w:ind w:left="9"/>
              <w:rPr>
                <w:b/>
                <w:sz w:val="20"/>
                <w:szCs w:val="20"/>
              </w:rPr>
            </w:pPr>
          </w:p>
        </w:tc>
      </w:tr>
      <w:tr w:rsidR="005A60AC" w:rsidRPr="005A60AC" w:rsidTr="005A60AC">
        <w:trPr>
          <w:trHeight w:val="275"/>
        </w:trPr>
        <w:tc>
          <w:tcPr>
            <w:tcW w:w="1409" w:type="pct"/>
            <w:vMerge w:val="restart"/>
          </w:tcPr>
          <w:p w:rsidR="005A60AC" w:rsidRPr="005A60AC" w:rsidRDefault="005A60AC" w:rsidP="00ED378C">
            <w:pPr>
              <w:pStyle w:val="TableParagraph"/>
              <w:spacing w:line="268" w:lineRule="exact"/>
              <w:jc w:val="left"/>
              <w:rPr>
                <w:sz w:val="20"/>
                <w:szCs w:val="20"/>
                <w:lang w:val="ru-RU"/>
              </w:rPr>
            </w:pPr>
            <w:r w:rsidRPr="005A60AC">
              <w:rPr>
                <w:sz w:val="20"/>
                <w:szCs w:val="20"/>
                <w:lang w:val="ru-RU"/>
              </w:rPr>
              <w:t xml:space="preserve">Русский язык и </w:t>
            </w:r>
            <w:proofErr w:type="gramStart"/>
            <w:r w:rsidRPr="005A60AC">
              <w:rPr>
                <w:spacing w:val="-2"/>
                <w:sz w:val="20"/>
                <w:szCs w:val="20"/>
                <w:lang w:val="ru-RU"/>
              </w:rPr>
              <w:t>литературное</w:t>
            </w:r>
            <w:proofErr w:type="gramEnd"/>
          </w:p>
          <w:p w:rsidR="005A60AC" w:rsidRPr="005A60AC" w:rsidRDefault="005A60AC" w:rsidP="00ED378C">
            <w:pPr>
              <w:pStyle w:val="TableParagraph"/>
              <w:spacing w:line="273" w:lineRule="exact"/>
              <w:jc w:val="left"/>
              <w:rPr>
                <w:sz w:val="20"/>
                <w:szCs w:val="20"/>
                <w:lang w:val="ru-RU"/>
              </w:rPr>
            </w:pPr>
            <w:r w:rsidRPr="005A60AC">
              <w:rPr>
                <w:spacing w:val="-2"/>
                <w:sz w:val="20"/>
                <w:szCs w:val="20"/>
                <w:lang w:val="ru-RU"/>
              </w:rPr>
              <w:t>чтение</w:t>
            </w:r>
          </w:p>
        </w:tc>
        <w:tc>
          <w:tcPr>
            <w:tcW w:w="1554" w:type="pct"/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z w:val="20"/>
                <w:szCs w:val="20"/>
              </w:rPr>
              <w:t>Русский</w:t>
            </w:r>
            <w:proofErr w:type="spellEnd"/>
            <w:r w:rsidRPr="005A60A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pacing w:val="-4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28" w:type="pct"/>
          </w:tcPr>
          <w:p w:rsidR="005A60AC" w:rsidRPr="005A60AC" w:rsidRDefault="005A60AC" w:rsidP="00ED378C">
            <w:pPr>
              <w:pStyle w:val="TableParagraph"/>
              <w:ind w:left="7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2"/>
                <w:sz w:val="20"/>
                <w:szCs w:val="20"/>
              </w:rPr>
            </w:pPr>
          </w:p>
        </w:tc>
        <w:tc>
          <w:tcPr>
            <w:tcW w:w="459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2"/>
                <w:sz w:val="20"/>
                <w:szCs w:val="20"/>
              </w:rPr>
            </w:pPr>
            <w:r w:rsidRPr="005A60AC">
              <w:rPr>
                <w:spacing w:val="-2"/>
                <w:sz w:val="20"/>
                <w:szCs w:val="20"/>
              </w:rPr>
              <w:t>136/4</w:t>
            </w:r>
          </w:p>
        </w:tc>
      </w:tr>
      <w:tr w:rsidR="005A60AC" w:rsidRPr="005A60AC" w:rsidTr="005A60AC">
        <w:trPr>
          <w:trHeight w:val="275"/>
        </w:trPr>
        <w:tc>
          <w:tcPr>
            <w:tcW w:w="1409" w:type="pct"/>
            <w:vMerge/>
            <w:tcBorders>
              <w:top w:val="nil"/>
            </w:tcBorders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z w:val="20"/>
                <w:szCs w:val="20"/>
              </w:rPr>
              <w:t>Литературное</w:t>
            </w:r>
            <w:proofErr w:type="spellEnd"/>
            <w:r w:rsidRPr="005A60AC">
              <w:rPr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pacing w:val="-2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528" w:type="pct"/>
          </w:tcPr>
          <w:p w:rsidR="005A60AC" w:rsidRPr="005A60AC" w:rsidRDefault="005A60AC" w:rsidP="00ED378C">
            <w:pPr>
              <w:pStyle w:val="TableParagraph"/>
              <w:ind w:left="7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2"/>
                <w:sz w:val="20"/>
                <w:szCs w:val="20"/>
              </w:rPr>
            </w:pPr>
          </w:p>
        </w:tc>
        <w:tc>
          <w:tcPr>
            <w:tcW w:w="459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2"/>
                <w:sz w:val="20"/>
                <w:szCs w:val="20"/>
              </w:rPr>
            </w:pPr>
            <w:r w:rsidRPr="005A60AC">
              <w:rPr>
                <w:spacing w:val="-2"/>
                <w:sz w:val="20"/>
                <w:szCs w:val="20"/>
              </w:rPr>
              <w:t>102/3</w:t>
            </w:r>
          </w:p>
        </w:tc>
      </w:tr>
      <w:tr w:rsidR="005A60AC" w:rsidRPr="005A60AC" w:rsidTr="005A60AC">
        <w:trPr>
          <w:trHeight w:val="275"/>
        </w:trPr>
        <w:tc>
          <w:tcPr>
            <w:tcW w:w="1409" w:type="pct"/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z w:val="20"/>
                <w:szCs w:val="20"/>
              </w:rPr>
              <w:t>Иностранный</w:t>
            </w:r>
            <w:proofErr w:type="spellEnd"/>
            <w:r w:rsidRPr="005A60AC">
              <w:rPr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pacing w:val="-4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554" w:type="pct"/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z w:val="20"/>
                <w:szCs w:val="20"/>
              </w:rPr>
              <w:t>Иностранный</w:t>
            </w:r>
            <w:proofErr w:type="spellEnd"/>
            <w:r w:rsidRPr="005A60AC">
              <w:rPr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pacing w:val="-4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28" w:type="pct"/>
          </w:tcPr>
          <w:p w:rsidR="005A60AC" w:rsidRPr="005A60AC" w:rsidRDefault="005A60AC" w:rsidP="00ED378C">
            <w:pPr>
              <w:pStyle w:val="TableParagraph"/>
              <w:ind w:left="7" w:right="1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</w:p>
        </w:tc>
        <w:tc>
          <w:tcPr>
            <w:tcW w:w="459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  <w:r w:rsidRPr="005A60AC">
              <w:rPr>
                <w:spacing w:val="-4"/>
                <w:sz w:val="20"/>
                <w:szCs w:val="20"/>
              </w:rPr>
              <w:t>68/2</w:t>
            </w:r>
          </w:p>
        </w:tc>
      </w:tr>
      <w:tr w:rsidR="005A60AC" w:rsidRPr="005A60AC" w:rsidTr="005A60AC">
        <w:trPr>
          <w:trHeight w:val="275"/>
        </w:trPr>
        <w:tc>
          <w:tcPr>
            <w:tcW w:w="1409" w:type="pct"/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z w:val="20"/>
                <w:szCs w:val="20"/>
              </w:rPr>
              <w:t>Математика</w:t>
            </w:r>
            <w:proofErr w:type="spellEnd"/>
            <w:r w:rsidRPr="005A60AC">
              <w:rPr>
                <w:sz w:val="20"/>
                <w:szCs w:val="20"/>
              </w:rPr>
              <w:t xml:space="preserve"> и </w:t>
            </w:r>
            <w:proofErr w:type="spellStart"/>
            <w:r w:rsidRPr="005A60AC">
              <w:rPr>
                <w:spacing w:val="-2"/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1554" w:type="pct"/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pacing w:val="-2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528" w:type="pct"/>
          </w:tcPr>
          <w:p w:rsidR="005A60AC" w:rsidRPr="005A60AC" w:rsidRDefault="005A60AC" w:rsidP="00ED378C">
            <w:pPr>
              <w:pStyle w:val="TableParagraph"/>
              <w:ind w:left="7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2"/>
                <w:sz w:val="20"/>
                <w:szCs w:val="20"/>
              </w:rPr>
            </w:pPr>
          </w:p>
        </w:tc>
        <w:tc>
          <w:tcPr>
            <w:tcW w:w="459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2"/>
                <w:sz w:val="20"/>
                <w:szCs w:val="20"/>
              </w:rPr>
            </w:pPr>
            <w:r w:rsidRPr="005A60AC">
              <w:rPr>
                <w:spacing w:val="-2"/>
                <w:sz w:val="20"/>
                <w:szCs w:val="20"/>
              </w:rPr>
              <w:t>408/12</w:t>
            </w:r>
          </w:p>
        </w:tc>
      </w:tr>
      <w:tr w:rsidR="005A60AC" w:rsidRPr="005A60AC" w:rsidTr="005A60AC">
        <w:trPr>
          <w:trHeight w:val="830"/>
        </w:trPr>
        <w:tc>
          <w:tcPr>
            <w:tcW w:w="1409" w:type="pct"/>
          </w:tcPr>
          <w:p w:rsidR="005A60AC" w:rsidRPr="005A60AC" w:rsidRDefault="005A60AC" w:rsidP="00ED378C">
            <w:pPr>
              <w:pStyle w:val="TableParagraph"/>
              <w:spacing w:line="240" w:lineRule="auto"/>
              <w:ind w:right="435"/>
              <w:jc w:val="left"/>
              <w:rPr>
                <w:sz w:val="20"/>
                <w:szCs w:val="20"/>
                <w:lang w:val="ru-RU"/>
              </w:rPr>
            </w:pPr>
            <w:proofErr w:type="gramStart"/>
            <w:r w:rsidRPr="005A60AC">
              <w:rPr>
                <w:sz w:val="20"/>
                <w:szCs w:val="20"/>
                <w:lang w:val="ru-RU"/>
              </w:rPr>
              <w:t>Обществознание и естествознание ("окружающий</w:t>
            </w:r>
            <w:proofErr w:type="gramEnd"/>
          </w:p>
          <w:p w:rsidR="005A60AC" w:rsidRPr="005A60AC" w:rsidRDefault="005A60AC" w:rsidP="00ED378C">
            <w:pPr>
              <w:pStyle w:val="TableParagraph"/>
              <w:spacing w:line="264" w:lineRule="exact"/>
              <w:jc w:val="left"/>
              <w:rPr>
                <w:sz w:val="20"/>
                <w:szCs w:val="20"/>
                <w:lang w:val="ru-RU"/>
              </w:rPr>
            </w:pPr>
            <w:r w:rsidRPr="005A60AC">
              <w:rPr>
                <w:spacing w:val="-2"/>
                <w:sz w:val="20"/>
                <w:szCs w:val="20"/>
                <w:lang w:val="ru-RU"/>
              </w:rPr>
              <w:t>мир")</w:t>
            </w:r>
          </w:p>
        </w:tc>
        <w:tc>
          <w:tcPr>
            <w:tcW w:w="1554" w:type="pct"/>
          </w:tcPr>
          <w:p w:rsidR="005A60AC" w:rsidRPr="005A60AC" w:rsidRDefault="005A60AC" w:rsidP="00ED378C">
            <w:pPr>
              <w:pStyle w:val="TableParagraph"/>
              <w:spacing w:line="270" w:lineRule="exact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z w:val="20"/>
                <w:szCs w:val="20"/>
              </w:rPr>
              <w:t>Окружающий</w:t>
            </w:r>
            <w:proofErr w:type="spellEnd"/>
            <w:r w:rsidRPr="005A60AC">
              <w:rPr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pacing w:val="-5"/>
                <w:sz w:val="20"/>
                <w:szCs w:val="20"/>
              </w:rPr>
              <w:t>мир</w:t>
            </w:r>
            <w:proofErr w:type="spellEnd"/>
          </w:p>
        </w:tc>
        <w:tc>
          <w:tcPr>
            <w:tcW w:w="528" w:type="pct"/>
          </w:tcPr>
          <w:p w:rsidR="005A60AC" w:rsidRPr="005A60AC" w:rsidRDefault="005A60AC" w:rsidP="00ED378C">
            <w:pPr>
              <w:pStyle w:val="TableParagraph"/>
              <w:spacing w:line="270" w:lineRule="exact"/>
              <w:ind w:left="7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5A60AC" w:rsidRPr="005A60AC" w:rsidRDefault="005A60AC" w:rsidP="00ED378C">
            <w:pPr>
              <w:pStyle w:val="TableParagraph"/>
              <w:spacing w:line="270" w:lineRule="exact"/>
              <w:ind w:left="10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5A60AC" w:rsidRPr="005A60AC" w:rsidRDefault="005A60AC" w:rsidP="00ED378C">
            <w:pPr>
              <w:pStyle w:val="TableParagraph"/>
              <w:spacing w:line="270" w:lineRule="exact"/>
              <w:ind w:left="10"/>
              <w:rPr>
                <w:spacing w:val="-4"/>
                <w:sz w:val="20"/>
                <w:szCs w:val="20"/>
              </w:rPr>
            </w:pPr>
          </w:p>
        </w:tc>
        <w:tc>
          <w:tcPr>
            <w:tcW w:w="459" w:type="pct"/>
          </w:tcPr>
          <w:p w:rsidR="005A60AC" w:rsidRPr="005A60AC" w:rsidRDefault="005A60AC" w:rsidP="00ED378C">
            <w:pPr>
              <w:pStyle w:val="TableParagraph"/>
              <w:spacing w:line="270" w:lineRule="exact"/>
              <w:ind w:left="10"/>
              <w:rPr>
                <w:spacing w:val="-4"/>
                <w:sz w:val="20"/>
                <w:szCs w:val="20"/>
              </w:rPr>
            </w:pPr>
            <w:r w:rsidRPr="005A60AC">
              <w:rPr>
                <w:spacing w:val="-4"/>
                <w:sz w:val="20"/>
                <w:szCs w:val="20"/>
              </w:rPr>
              <w:t>68/2</w:t>
            </w:r>
          </w:p>
        </w:tc>
      </w:tr>
      <w:tr w:rsidR="005A60AC" w:rsidRPr="005A60AC" w:rsidTr="005A60AC">
        <w:trPr>
          <w:trHeight w:val="551"/>
        </w:trPr>
        <w:tc>
          <w:tcPr>
            <w:tcW w:w="1409" w:type="pct"/>
          </w:tcPr>
          <w:p w:rsidR="005A60AC" w:rsidRPr="005A60AC" w:rsidRDefault="005A60AC" w:rsidP="00ED378C">
            <w:pPr>
              <w:pStyle w:val="TableParagraph"/>
              <w:spacing w:line="268" w:lineRule="exact"/>
              <w:jc w:val="left"/>
              <w:rPr>
                <w:sz w:val="20"/>
                <w:szCs w:val="20"/>
                <w:lang w:val="ru-RU"/>
              </w:rPr>
            </w:pPr>
            <w:r w:rsidRPr="005A60AC">
              <w:rPr>
                <w:sz w:val="20"/>
                <w:szCs w:val="20"/>
                <w:lang w:val="ru-RU"/>
              </w:rPr>
              <w:t xml:space="preserve">Основы религиозных культур </w:t>
            </w:r>
            <w:r w:rsidRPr="005A60AC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5A60AC" w:rsidRPr="005A60AC" w:rsidRDefault="005A60AC" w:rsidP="00ED378C">
            <w:pPr>
              <w:pStyle w:val="TableParagraph"/>
              <w:spacing w:line="264" w:lineRule="exact"/>
              <w:jc w:val="left"/>
              <w:rPr>
                <w:sz w:val="20"/>
                <w:szCs w:val="20"/>
                <w:lang w:val="ru-RU"/>
              </w:rPr>
            </w:pPr>
            <w:r w:rsidRPr="005A60AC">
              <w:rPr>
                <w:sz w:val="20"/>
                <w:szCs w:val="20"/>
                <w:lang w:val="ru-RU"/>
              </w:rPr>
              <w:t xml:space="preserve">светской </w:t>
            </w:r>
            <w:r w:rsidRPr="005A60AC">
              <w:rPr>
                <w:spacing w:val="-4"/>
                <w:sz w:val="20"/>
                <w:szCs w:val="20"/>
                <w:lang w:val="ru-RU"/>
              </w:rPr>
              <w:t>этики</w:t>
            </w:r>
          </w:p>
        </w:tc>
        <w:tc>
          <w:tcPr>
            <w:tcW w:w="1554" w:type="pct"/>
          </w:tcPr>
          <w:p w:rsidR="005A60AC" w:rsidRPr="005A60AC" w:rsidRDefault="005A60AC" w:rsidP="00ED378C">
            <w:pPr>
              <w:pStyle w:val="TableParagraph"/>
              <w:spacing w:line="268" w:lineRule="exact"/>
              <w:jc w:val="left"/>
              <w:rPr>
                <w:sz w:val="20"/>
                <w:szCs w:val="20"/>
                <w:lang w:val="ru-RU"/>
              </w:rPr>
            </w:pPr>
            <w:r w:rsidRPr="005A60AC">
              <w:rPr>
                <w:sz w:val="20"/>
                <w:szCs w:val="20"/>
                <w:lang w:val="ru-RU"/>
              </w:rPr>
              <w:t xml:space="preserve">Основы религиозных культур </w:t>
            </w:r>
            <w:r w:rsidRPr="005A60AC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5A60AC" w:rsidRPr="005A60AC" w:rsidRDefault="005A60AC" w:rsidP="00ED378C">
            <w:pPr>
              <w:pStyle w:val="TableParagraph"/>
              <w:spacing w:line="264" w:lineRule="exact"/>
              <w:jc w:val="left"/>
              <w:rPr>
                <w:sz w:val="20"/>
                <w:szCs w:val="20"/>
                <w:lang w:val="ru-RU"/>
              </w:rPr>
            </w:pPr>
            <w:r w:rsidRPr="005A60AC">
              <w:rPr>
                <w:sz w:val="20"/>
                <w:szCs w:val="20"/>
                <w:lang w:val="ru-RU"/>
              </w:rPr>
              <w:t xml:space="preserve">светской </w:t>
            </w:r>
            <w:r w:rsidRPr="005A60AC">
              <w:rPr>
                <w:spacing w:val="-4"/>
                <w:sz w:val="20"/>
                <w:szCs w:val="20"/>
                <w:lang w:val="ru-RU"/>
              </w:rPr>
              <w:t>этики</w:t>
            </w:r>
          </w:p>
        </w:tc>
        <w:tc>
          <w:tcPr>
            <w:tcW w:w="528" w:type="pct"/>
          </w:tcPr>
          <w:p w:rsidR="005A60AC" w:rsidRPr="005A60AC" w:rsidRDefault="005A60AC" w:rsidP="00ED378C">
            <w:pPr>
              <w:pStyle w:val="TableParagraph"/>
              <w:spacing w:line="268" w:lineRule="exact"/>
              <w:ind w:left="7" w:right="1"/>
              <w:rPr>
                <w:sz w:val="20"/>
                <w:szCs w:val="20"/>
                <w:lang w:val="ru-RU"/>
              </w:rPr>
            </w:pPr>
          </w:p>
        </w:tc>
        <w:tc>
          <w:tcPr>
            <w:tcW w:w="522" w:type="pct"/>
          </w:tcPr>
          <w:p w:rsidR="005A60AC" w:rsidRPr="005A60AC" w:rsidRDefault="005A60AC" w:rsidP="00ED378C">
            <w:pPr>
              <w:pStyle w:val="TableParagraph"/>
              <w:spacing w:line="268" w:lineRule="exact"/>
              <w:ind w:left="10"/>
              <w:rPr>
                <w:sz w:val="20"/>
                <w:szCs w:val="20"/>
                <w:lang w:val="ru-RU"/>
              </w:rPr>
            </w:pPr>
          </w:p>
        </w:tc>
        <w:tc>
          <w:tcPr>
            <w:tcW w:w="529" w:type="pct"/>
            <w:gridSpan w:val="2"/>
          </w:tcPr>
          <w:p w:rsidR="005A60AC" w:rsidRPr="005A60AC" w:rsidRDefault="005A60AC" w:rsidP="00ED378C">
            <w:pPr>
              <w:pStyle w:val="TableParagraph"/>
              <w:spacing w:line="268" w:lineRule="exact"/>
              <w:ind w:left="10"/>
              <w:rPr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459" w:type="pct"/>
          </w:tcPr>
          <w:p w:rsidR="005A60AC" w:rsidRPr="005A60AC" w:rsidRDefault="005A60AC" w:rsidP="00ED378C">
            <w:pPr>
              <w:pStyle w:val="TableParagraph"/>
              <w:spacing w:line="268" w:lineRule="exact"/>
              <w:ind w:left="10"/>
              <w:rPr>
                <w:spacing w:val="-10"/>
                <w:sz w:val="20"/>
                <w:szCs w:val="20"/>
              </w:rPr>
            </w:pPr>
            <w:r w:rsidRPr="005A60AC">
              <w:rPr>
                <w:spacing w:val="-10"/>
                <w:sz w:val="20"/>
                <w:szCs w:val="20"/>
              </w:rPr>
              <w:t>34/1</w:t>
            </w:r>
          </w:p>
        </w:tc>
      </w:tr>
      <w:tr w:rsidR="005A60AC" w:rsidRPr="005A60AC" w:rsidTr="005A60AC">
        <w:trPr>
          <w:trHeight w:val="275"/>
        </w:trPr>
        <w:tc>
          <w:tcPr>
            <w:tcW w:w="1409" w:type="pct"/>
            <w:vMerge w:val="restart"/>
          </w:tcPr>
          <w:p w:rsidR="005A60AC" w:rsidRPr="005A60AC" w:rsidRDefault="005A60AC" w:rsidP="00ED378C">
            <w:pPr>
              <w:pStyle w:val="TableParagraph"/>
              <w:spacing w:line="268" w:lineRule="exact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pacing w:val="-2"/>
                <w:sz w:val="20"/>
                <w:szCs w:val="20"/>
              </w:rPr>
              <w:t>Искусство</w:t>
            </w:r>
            <w:proofErr w:type="spellEnd"/>
          </w:p>
        </w:tc>
        <w:tc>
          <w:tcPr>
            <w:tcW w:w="1554" w:type="pct"/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z w:val="20"/>
                <w:szCs w:val="20"/>
              </w:rPr>
              <w:t>Изобразительное</w:t>
            </w:r>
            <w:proofErr w:type="spellEnd"/>
            <w:r w:rsidRPr="005A60AC">
              <w:rPr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pacing w:val="-2"/>
                <w:sz w:val="20"/>
                <w:szCs w:val="20"/>
              </w:rPr>
              <w:t>искусство</w:t>
            </w:r>
            <w:proofErr w:type="spellEnd"/>
          </w:p>
        </w:tc>
        <w:tc>
          <w:tcPr>
            <w:tcW w:w="528" w:type="pct"/>
          </w:tcPr>
          <w:p w:rsidR="005A60AC" w:rsidRPr="005A60AC" w:rsidRDefault="005A60AC" w:rsidP="00ED378C">
            <w:pPr>
              <w:pStyle w:val="TableParagraph"/>
              <w:ind w:left="7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</w:p>
        </w:tc>
        <w:tc>
          <w:tcPr>
            <w:tcW w:w="459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  <w:r w:rsidRPr="005A60AC">
              <w:rPr>
                <w:spacing w:val="-4"/>
                <w:sz w:val="20"/>
                <w:szCs w:val="20"/>
              </w:rPr>
              <w:t>34/1</w:t>
            </w:r>
          </w:p>
        </w:tc>
      </w:tr>
      <w:tr w:rsidR="005A60AC" w:rsidRPr="005A60AC" w:rsidTr="005A60AC">
        <w:trPr>
          <w:trHeight w:val="275"/>
        </w:trPr>
        <w:tc>
          <w:tcPr>
            <w:tcW w:w="1409" w:type="pct"/>
            <w:vMerge/>
            <w:tcBorders>
              <w:top w:val="nil"/>
            </w:tcBorders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pacing w:val="-2"/>
                <w:sz w:val="20"/>
                <w:szCs w:val="20"/>
              </w:rPr>
              <w:t>Музыка</w:t>
            </w:r>
            <w:proofErr w:type="spellEnd"/>
          </w:p>
        </w:tc>
        <w:tc>
          <w:tcPr>
            <w:tcW w:w="528" w:type="pct"/>
          </w:tcPr>
          <w:p w:rsidR="005A60AC" w:rsidRPr="005A60AC" w:rsidRDefault="005A60AC" w:rsidP="00ED378C">
            <w:pPr>
              <w:pStyle w:val="TableParagraph"/>
              <w:ind w:left="7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</w:p>
        </w:tc>
        <w:tc>
          <w:tcPr>
            <w:tcW w:w="459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  <w:r w:rsidRPr="005A60AC">
              <w:rPr>
                <w:spacing w:val="-4"/>
                <w:sz w:val="20"/>
                <w:szCs w:val="20"/>
              </w:rPr>
              <w:t>34/1</w:t>
            </w:r>
          </w:p>
        </w:tc>
      </w:tr>
      <w:tr w:rsidR="005A60AC" w:rsidRPr="005A60AC" w:rsidTr="005A60AC">
        <w:trPr>
          <w:trHeight w:val="275"/>
        </w:trPr>
        <w:tc>
          <w:tcPr>
            <w:tcW w:w="1409" w:type="pct"/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pacing w:val="-2"/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1554" w:type="pct"/>
          </w:tcPr>
          <w:p w:rsidR="005A60AC" w:rsidRPr="006B5D04" w:rsidRDefault="006B5D04" w:rsidP="006B5D04">
            <w:pPr>
              <w:pStyle w:val="TableParagraph"/>
              <w:jc w:val="left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Труд (т</w:t>
            </w:r>
            <w:proofErr w:type="spellStart"/>
            <w:r w:rsidR="005A60AC" w:rsidRPr="005A60AC">
              <w:rPr>
                <w:spacing w:val="-2"/>
                <w:sz w:val="20"/>
                <w:szCs w:val="20"/>
              </w:rPr>
              <w:t>ехнология</w:t>
            </w:r>
            <w:proofErr w:type="spellEnd"/>
            <w:r>
              <w:rPr>
                <w:spacing w:val="-2"/>
                <w:sz w:val="20"/>
                <w:szCs w:val="20"/>
                <w:lang w:val="ru-RU"/>
              </w:rPr>
              <w:t>)</w:t>
            </w:r>
          </w:p>
        </w:tc>
        <w:tc>
          <w:tcPr>
            <w:tcW w:w="528" w:type="pct"/>
          </w:tcPr>
          <w:p w:rsidR="005A60AC" w:rsidRPr="005A60AC" w:rsidRDefault="005A60AC" w:rsidP="00ED378C">
            <w:pPr>
              <w:pStyle w:val="TableParagraph"/>
              <w:ind w:left="7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</w:p>
        </w:tc>
        <w:tc>
          <w:tcPr>
            <w:tcW w:w="459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  <w:r w:rsidRPr="005A60AC">
              <w:rPr>
                <w:spacing w:val="-4"/>
                <w:sz w:val="20"/>
                <w:szCs w:val="20"/>
              </w:rPr>
              <w:t>34/1</w:t>
            </w:r>
          </w:p>
        </w:tc>
      </w:tr>
      <w:tr w:rsidR="005A60AC" w:rsidRPr="005A60AC" w:rsidTr="005A60AC">
        <w:trPr>
          <w:trHeight w:val="275"/>
        </w:trPr>
        <w:tc>
          <w:tcPr>
            <w:tcW w:w="1409" w:type="pct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z w:val="20"/>
                <w:szCs w:val="20"/>
              </w:rPr>
              <w:t>Физическая</w:t>
            </w:r>
            <w:proofErr w:type="spellEnd"/>
            <w:r w:rsidRPr="005A60AC">
              <w:rPr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pacing w:val="-2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1554" w:type="pct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z w:val="20"/>
                <w:szCs w:val="20"/>
              </w:rPr>
              <w:t>Физическая</w:t>
            </w:r>
            <w:proofErr w:type="spellEnd"/>
            <w:r w:rsidRPr="005A60AC">
              <w:rPr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pacing w:val="-2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528" w:type="pct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ind w:left="7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ind w:left="10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</w:p>
        </w:tc>
        <w:tc>
          <w:tcPr>
            <w:tcW w:w="459" w:type="pct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  <w:r w:rsidRPr="005A60AC">
              <w:rPr>
                <w:spacing w:val="-4"/>
                <w:sz w:val="20"/>
                <w:szCs w:val="20"/>
              </w:rPr>
              <w:t>68/2</w:t>
            </w:r>
          </w:p>
        </w:tc>
      </w:tr>
      <w:tr w:rsidR="005A60AC" w:rsidRPr="005A60AC" w:rsidTr="005A60AC">
        <w:trPr>
          <w:trHeight w:val="277"/>
        </w:trPr>
        <w:tc>
          <w:tcPr>
            <w:tcW w:w="2963" w:type="pct"/>
            <w:gridSpan w:val="2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spacing w:line="258" w:lineRule="exact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pacing w:val="-2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528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spacing w:line="258" w:lineRule="exact"/>
              <w:ind w:left="7" w:right="1"/>
              <w:rPr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spacing w:line="258" w:lineRule="exact"/>
              <w:ind w:left="10" w:right="1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spacing w:line="258" w:lineRule="exact"/>
              <w:ind w:left="10" w:right="1"/>
              <w:rPr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spacing w:line="258" w:lineRule="exact"/>
              <w:ind w:left="10" w:right="1"/>
              <w:rPr>
                <w:spacing w:val="-2"/>
                <w:sz w:val="20"/>
                <w:szCs w:val="20"/>
              </w:rPr>
            </w:pPr>
            <w:r w:rsidRPr="005A60AC">
              <w:rPr>
                <w:spacing w:val="-2"/>
                <w:sz w:val="20"/>
                <w:szCs w:val="20"/>
              </w:rPr>
              <w:t>714/21</w:t>
            </w:r>
          </w:p>
        </w:tc>
      </w:tr>
      <w:tr w:rsidR="005A60AC" w:rsidRPr="005A60AC" w:rsidTr="005A60AC">
        <w:trPr>
          <w:trHeight w:val="275"/>
        </w:trPr>
        <w:tc>
          <w:tcPr>
            <w:tcW w:w="4012" w:type="pct"/>
            <w:gridSpan w:val="4"/>
            <w:shd w:val="clear" w:color="auto" w:fill="FFFFB3"/>
          </w:tcPr>
          <w:p w:rsidR="005A60AC" w:rsidRPr="005A60AC" w:rsidRDefault="005A60AC" w:rsidP="00ED378C">
            <w:pPr>
              <w:pStyle w:val="TableParagraph"/>
              <w:ind w:left="9" w:right="4"/>
              <w:rPr>
                <w:b/>
                <w:sz w:val="20"/>
                <w:szCs w:val="20"/>
                <w:lang w:val="ru-RU"/>
              </w:rPr>
            </w:pPr>
            <w:r w:rsidRPr="005A60AC">
              <w:rPr>
                <w:b/>
                <w:sz w:val="20"/>
                <w:szCs w:val="20"/>
                <w:lang w:val="ru-RU"/>
              </w:rPr>
              <w:t xml:space="preserve">Часть, формируемая участниками образовательных </w:t>
            </w:r>
            <w:r w:rsidRPr="005A60AC">
              <w:rPr>
                <w:b/>
                <w:spacing w:val="-2"/>
                <w:sz w:val="20"/>
                <w:szCs w:val="20"/>
                <w:lang w:val="ru-RU"/>
              </w:rPr>
              <w:t>отношений</w:t>
            </w:r>
          </w:p>
        </w:tc>
        <w:tc>
          <w:tcPr>
            <w:tcW w:w="529" w:type="pct"/>
            <w:gridSpan w:val="2"/>
            <w:shd w:val="clear" w:color="auto" w:fill="FFFFB3"/>
          </w:tcPr>
          <w:p w:rsidR="005A60AC" w:rsidRPr="005A60AC" w:rsidRDefault="005A60AC" w:rsidP="00ED378C">
            <w:pPr>
              <w:pStyle w:val="TableParagraph"/>
              <w:ind w:left="9" w:right="4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9" w:type="pct"/>
            <w:shd w:val="clear" w:color="auto" w:fill="FFFFB3"/>
          </w:tcPr>
          <w:p w:rsidR="005A60AC" w:rsidRPr="005A60AC" w:rsidRDefault="005A60AC" w:rsidP="00ED378C">
            <w:pPr>
              <w:pStyle w:val="TableParagraph"/>
              <w:ind w:left="9" w:right="4"/>
              <w:rPr>
                <w:b/>
                <w:sz w:val="20"/>
                <w:szCs w:val="20"/>
                <w:lang w:val="ru-RU"/>
              </w:rPr>
            </w:pPr>
          </w:p>
        </w:tc>
      </w:tr>
      <w:tr w:rsidR="005A60AC" w:rsidRPr="005A60AC" w:rsidTr="005A60AC">
        <w:trPr>
          <w:trHeight w:val="275"/>
        </w:trPr>
        <w:tc>
          <w:tcPr>
            <w:tcW w:w="2963" w:type="pct"/>
            <w:gridSpan w:val="2"/>
            <w:shd w:val="clear" w:color="auto" w:fill="D9D9D9"/>
          </w:tcPr>
          <w:p w:rsidR="005A60AC" w:rsidRPr="005A60AC" w:rsidRDefault="005A60AC" w:rsidP="00ED378C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proofErr w:type="spellStart"/>
            <w:r w:rsidRPr="005A60AC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5A6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b/>
                <w:sz w:val="20"/>
                <w:szCs w:val="20"/>
              </w:rPr>
              <w:t>учебного</w:t>
            </w:r>
            <w:proofErr w:type="spellEnd"/>
            <w:r w:rsidRPr="005A6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b/>
                <w:spacing w:val="-4"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528" w:type="pct"/>
            <w:shd w:val="clear" w:color="auto" w:fill="D9D9D9"/>
          </w:tcPr>
          <w:p w:rsidR="005A60AC" w:rsidRPr="005A60AC" w:rsidRDefault="005A60AC" w:rsidP="00ED378C">
            <w:pPr>
              <w:pStyle w:val="TableParagraph"/>
              <w:spacing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shd w:val="clear" w:color="auto" w:fill="D9D9D9"/>
          </w:tcPr>
          <w:p w:rsidR="005A60AC" w:rsidRPr="005A60AC" w:rsidRDefault="005A60AC" w:rsidP="00ED378C">
            <w:pPr>
              <w:pStyle w:val="TableParagraph"/>
              <w:spacing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D9D9D9"/>
          </w:tcPr>
          <w:p w:rsidR="005A60AC" w:rsidRPr="005A60AC" w:rsidRDefault="005A60AC" w:rsidP="00ED378C">
            <w:pPr>
              <w:pStyle w:val="TableParagraph"/>
              <w:spacing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D9D9D9"/>
          </w:tcPr>
          <w:p w:rsidR="005A60AC" w:rsidRPr="005A60AC" w:rsidRDefault="005A60AC" w:rsidP="00ED378C">
            <w:pPr>
              <w:pStyle w:val="TableParagraph"/>
              <w:spacing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A60AC" w:rsidRPr="005A60AC" w:rsidTr="005A60AC">
        <w:trPr>
          <w:trHeight w:val="275"/>
        </w:trPr>
        <w:tc>
          <w:tcPr>
            <w:tcW w:w="2963" w:type="pct"/>
            <w:gridSpan w:val="2"/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z w:val="20"/>
                <w:szCs w:val="20"/>
              </w:rPr>
              <w:t>Физическая</w:t>
            </w:r>
            <w:proofErr w:type="spellEnd"/>
            <w:r w:rsidRPr="005A60AC">
              <w:rPr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pacing w:val="-2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528" w:type="pct"/>
          </w:tcPr>
          <w:p w:rsidR="005A60AC" w:rsidRPr="005A60AC" w:rsidRDefault="005A60AC" w:rsidP="00ED378C">
            <w:pPr>
              <w:pStyle w:val="TableParagraph"/>
              <w:ind w:left="7"/>
              <w:rPr>
                <w:sz w:val="20"/>
                <w:szCs w:val="20"/>
              </w:rPr>
            </w:pPr>
          </w:p>
        </w:tc>
        <w:tc>
          <w:tcPr>
            <w:tcW w:w="525" w:type="pct"/>
            <w:gridSpan w:val="2"/>
          </w:tcPr>
          <w:p w:rsidR="005A60AC" w:rsidRPr="005A60AC" w:rsidRDefault="005A60AC" w:rsidP="00ED378C">
            <w:pPr>
              <w:pStyle w:val="TableParagraph"/>
              <w:ind w:left="10"/>
              <w:rPr>
                <w:sz w:val="20"/>
                <w:szCs w:val="20"/>
              </w:rPr>
            </w:pPr>
          </w:p>
        </w:tc>
        <w:tc>
          <w:tcPr>
            <w:tcW w:w="526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</w:p>
        </w:tc>
        <w:tc>
          <w:tcPr>
            <w:tcW w:w="459" w:type="pct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  <w:r w:rsidRPr="005A60AC">
              <w:rPr>
                <w:spacing w:val="-4"/>
                <w:sz w:val="20"/>
                <w:szCs w:val="20"/>
              </w:rPr>
              <w:t>34/1</w:t>
            </w:r>
          </w:p>
        </w:tc>
      </w:tr>
      <w:tr w:rsidR="005A60AC" w:rsidRPr="005A60AC" w:rsidTr="005A60AC">
        <w:trPr>
          <w:trHeight w:val="275"/>
        </w:trPr>
        <w:tc>
          <w:tcPr>
            <w:tcW w:w="2963" w:type="pct"/>
            <w:gridSpan w:val="2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z w:val="20"/>
                <w:szCs w:val="20"/>
              </w:rPr>
              <w:t>Русский</w:t>
            </w:r>
            <w:proofErr w:type="spellEnd"/>
            <w:r w:rsidRPr="005A60AC">
              <w:rPr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28" w:type="pct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ind w:left="7"/>
              <w:rPr>
                <w:spacing w:val="-4"/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</w:p>
        </w:tc>
        <w:tc>
          <w:tcPr>
            <w:tcW w:w="526" w:type="pct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</w:p>
        </w:tc>
        <w:tc>
          <w:tcPr>
            <w:tcW w:w="459" w:type="pct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</w:p>
        </w:tc>
      </w:tr>
      <w:tr w:rsidR="005A60AC" w:rsidRPr="005A60AC" w:rsidTr="005A60AC">
        <w:trPr>
          <w:trHeight w:val="275"/>
        </w:trPr>
        <w:tc>
          <w:tcPr>
            <w:tcW w:w="2963" w:type="pct"/>
            <w:gridSpan w:val="2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z w:val="20"/>
                <w:szCs w:val="20"/>
              </w:rPr>
              <w:lastRenderedPageBreak/>
              <w:t>Литературное</w:t>
            </w:r>
            <w:proofErr w:type="spellEnd"/>
            <w:r w:rsidRPr="005A60AC">
              <w:rPr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528" w:type="pct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ind w:left="7"/>
              <w:rPr>
                <w:spacing w:val="-4"/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</w:p>
        </w:tc>
        <w:tc>
          <w:tcPr>
            <w:tcW w:w="526" w:type="pct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</w:p>
        </w:tc>
        <w:tc>
          <w:tcPr>
            <w:tcW w:w="459" w:type="pct"/>
            <w:tcBorders>
              <w:bottom w:val="single" w:sz="4" w:space="0" w:color="000000"/>
            </w:tcBorders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  <w:r w:rsidRPr="005A60AC">
              <w:rPr>
                <w:spacing w:val="-4"/>
                <w:sz w:val="20"/>
                <w:szCs w:val="20"/>
              </w:rPr>
              <w:t>34/1</w:t>
            </w:r>
          </w:p>
        </w:tc>
      </w:tr>
      <w:tr w:rsidR="005A60AC" w:rsidRPr="005A60AC" w:rsidTr="005A60AC">
        <w:trPr>
          <w:trHeight w:val="275"/>
        </w:trPr>
        <w:tc>
          <w:tcPr>
            <w:tcW w:w="2963" w:type="pct"/>
            <w:gridSpan w:val="2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pacing w:val="-2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528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ind w:left="7"/>
              <w:rPr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ind w:left="10"/>
              <w:rPr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4"/>
                <w:sz w:val="20"/>
                <w:szCs w:val="20"/>
              </w:rPr>
            </w:pPr>
            <w:r w:rsidRPr="005A60AC">
              <w:rPr>
                <w:spacing w:val="-4"/>
                <w:sz w:val="20"/>
                <w:szCs w:val="20"/>
              </w:rPr>
              <w:t>68/2</w:t>
            </w:r>
          </w:p>
        </w:tc>
      </w:tr>
      <w:tr w:rsidR="005A60AC" w:rsidRPr="005A60AC" w:rsidTr="005A60AC">
        <w:trPr>
          <w:trHeight w:val="276"/>
        </w:trPr>
        <w:tc>
          <w:tcPr>
            <w:tcW w:w="2963" w:type="pct"/>
            <w:gridSpan w:val="2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r w:rsidRPr="005A60AC">
              <w:rPr>
                <w:sz w:val="20"/>
                <w:szCs w:val="20"/>
              </w:rPr>
              <w:t xml:space="preserve">ИТОГО </w:t>
            </w:r>
            <w:proofErr w:type="spellStart"/>
            <w:r w:rsidRPr="005A60AC">
              <w:rPr>
                <w:sz w:val="20"/>
                <w:szCs w:val="20"/>
              </w:rPr>
              <w:t>недельная</w:t>
            </w:r>
            <w:proofErr w:type="spellEnd"/>
            <w:r w:rsidRPr="005A60AC">
              <w:rPr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pacing w:val="-2"/>
                <w:sz w:val="20"/>
                <w:szCs w:val="20"/>
              </w:rPr>
              <w:t>нагрузка</w:t>
            </w:r>
            <w:proofErr w:type="spellEnd"/>
          </w:p>
        </w:tc>
        <w:tc>
          <w:tcPr>
            <w:tcW w:w="528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ind w:left="7" w:right="1"/>
              <w:rPr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ind w:left="10" w:right="1"/>
              <w:rPr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ind w:left="10" w:right="1"/>
              <w:rPr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ind w:left="10" w:right="1"/>
              <w:rPr>
                <w:spacing w:val="-2"/>
                <w:sz w:val="20"/>
                <w:szCs w:val="20"/>
              </w:rPr>
            </w:pPr>
            <w:r w:rsidRPr="005A60AC">
              <w:rPr>
                <w:spacing w:val="-2"/>
                <w:sz w:val="20"/>
                <w:szCs w:val="20"/>
              </w:rPr>
              <w:t>782/23</w:t>
            </w:r>
          </w:p>
        </w:tc>
      </w:tr>
      <w:tr w:rsidR="005A60AC" w:rsidRPr="005A60AC" w:rsidTr="005A60AC">
        <w:trPr>
          <w:trHeight w:val="275"/>
        </w:trPr>
        <w:tc>
          <w:tcPr>
            <w:tcW w:w="2963" w:type="pct"/>
            <w:gridSpan w:val="2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z w:val="20"/>
                <w:szCs w:val="20"/>
              </w:rPr>
              <w:t>Количество</w:t>
            </w:r>
            <w:proofErr w:type="spellEnd"/>
            <w:r w:rsidRPr="005A60AC">
              <w:rPr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z w:val="20"/>
                <w:szCs w:val="20"/>
              </w:rPr>
              <w:t>учебных</w:t>
            </w:r>
            <w:proofErr w:type="spellEnd"/>
            <w:r w:rsidRPr="005A60AC">
              <w:rPr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pacing w:val="-2"/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528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ind w:left="7" w:right="1"/>
              <w:rPr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ind w:left="10"/>
              <w:rPr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5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ind w:left="10"/>
              <w:rPr>
                <w:spacing w:val="-5"/>
                <w:sz w:val="20"/>
                <w:szCs w:val="20"/>
              </w:rPr>
            </w:pPr>
            <w:r w:rsidRPr="005A60AC">
              <w:rPr>
                <w:spacing w:val="-5"/>
                <w:sz w:val="20"/>
                <w:szCs w:val="20"/>
              </w:rPr>
              <w:t>34</w:t>
            </w:r>
          </w:p>
        </w:tc>
      </w:tr>
      <w:tr w:rsidR="005A60AC" w:rsidRPr="005A60AC" w:rsidTr="005A60AC">
        <w:trPr>
          <w:trHeight w:val="278"/>
        </w:trPr>
        <w:tc>
          <w:tcPr>
            <w:tcW w:w="2963" w:type="pct"/>
            <w:gridSpan w:val="2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spacing w:line="258" w:lineRule="exact"/>
              <w:jc w:val="left"/>
              <w:rPr>
                <w:sz w:val="20"/>
                <w:szCs w:val="20"/>
              </w:rPr>
            </w:pPr>
            <w:proofErr w:type="spellStart"/>
            <w:r w:rsidRPr="005A60AC">
              <w:rPr>
                <w:sz w:val="20"/>
                <w:szCs w:val="20"/>
              </w:rPr>
              <w:t>Всего</w:t>
            </w:r>
            <w:proofErr w:type="spellEnd"/>
            <w:r w:rsidRPr="005A60AC">
              <w:rPr>
                <w:sz w:val="20"/>
                <w:szCs w:val="20"/>
              </w:rPr>
              <w:t xml:space="preserve"> </w:t>
            </w:r>
            <w:proofErr w:type="spellStart"/>
            <w:r w:rsidRPr="005A60AC">
              <w:rPr>
                <w:sz w:val="20"/>
                <w:szCs w:val="20"/>
              </w:rPr>
              <w:t>часов</w:t>
            </w:r>
            <w:proofErr w:type="spellEnd"/>
            <w:r w:rsidRPr="005A60AC">
              <w:rPr>
                <w:sz w:val="20"/>
                <w:szCs w:val="20"/>
              </w:rPr>
              <w:t xml:space="preserve"> в </w:t>
            </w:r>
            <w:proofErr w:type="spellStart"/>
            <w:r w:rsidRPr="005A60AC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528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spacing w:line="258" w:lineRule="exact"/>
              <w:ind w:left="7" w:right="1"/>
              <w:rPr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spacing w:line="258" w:lineRule="exact"/>
              <w:ind w:left="10"/>
              <w:rPr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spacing w:line="258" w:lineRule="exact"/>
              <w:ind w:left="10"/>
              <w:rPr>
                <w:spacing w:val="-5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CCC0D9" w:themeFill="accent4" w:themeFillTint="66"/>
          </w:tcPr>
          <w:p w:rsidR="005A60AC" w:rsidRPr="005A60AC" w:rsidRDefault="005A60AC" w:rsidP="00ED378C">
            <w:pPr>
              <w:pStyle w:val="TableParagraph"/>
              <w:spacing w:line="258" w:lineRule="exact"/>
              <w:ind w:left="10"/>
              <w:rPr>
                <w:spacing w:val="-5"/>
                <w:sz w:val="20"/>
                <w:szCs w:val="20"/>
              </w:rPr>
            </w:pPr>
            <w:r w:rsidRPr="005A60AC">
              <w:rPr>
                <w:spacing w:val="-5"/>
                <w:sz w:val="20"/>
                <w:szCs w:val="20"/>
              </w:rPr>
              <w:t>782</w:t>
            </w:r>
          </w:p>
        </w:tc>
      </w:tr>
    </w:tbl>
    <w:p w:rsidR="005A60AC" w:rsidRPr="005A60AC" w:rsidRDefault="005A60AC" w:rsidP="005A60AC">
      <w:pPr>
        <w:rPr>
          <w:rFonts w:ascii="Times New Roman" w:hAnsi="Times New Roman" w:cs="Times New Roman"/>
          <w:sz w:val="20"/>
          <w:szCs w:val="20"/>
        </w:rPr>
      </w:pPr>
    </w:p>
    <w:p w:rsidR="005A60AC" w:rsidRDefault="005A60AC" w:rsidP="005A60AC">
      <w:pPr>
        <w:ind w:left="142"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A60AC">
        <w:rPr>
          <w:rFonts w:ascii="Times New Roman" w:hAnsi="Times New Roman" w:cs="Times New Roman"/>
          <w:b/>
          <w:i/>
          <w:sz w:val="24"/>
          <w:szCs w:val="24"/>
          <w:u w:val="single"/>
        </w:rPr>
        <w:t>План внеурочной деятельности</w:t>
      </w:r>
    </w:p>
    <w:p w:rsidR="005A60AC" w:rsidRPr="005D2F67" w:rsidRDefault="005A60AC" w:rsidP="005A60AC">
      <w:pPr>
        <w:pStyle w:val="20"/>
        <w:keepNext/>
        <w:keepLines/>
        <w:spacing w:after="0"/>
        <w:ind w:firstLine="709"/>
        <w:rPr>
          <w:b/>
          <w:sz w:val="24"/>
          <w:szCs w:val="24"/>
        </w:rPr>
      </w:pPr>
      <w:r w:rsidRPr="005D2F67">
        <w:rPr>
          <w:b/>
          <w:sz w:val="24"/>
          <w:szCs w:val="24"/>
        </w:rPr>
        <w:t>Пояснительная записка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План внеурочной деятельности МОУ «Золотецкая ООШ» </w:t>
      </w:r>
      <w:proofErr w:type="gramStart"/>
      <w:r w:rsidRPr="005A60AC">
        <w:rPr>
          <w:sz w:val="24"/>
          <w:szCs w:val="24"/>
        </w:rPr>
        <w:t>о</w:t>
      </w:r>
      <w:proofErr w:type="gramEnd"/>
      <w:r w:rsidRPr="005A60AC">
        <w:rPr>
          <w:sz w:val="24"/>
          <w:szCs w:val="24"/>
        </w:rPr>
        <w:t xml:space="preserve"> разработан в соответствии со следующими документами:</w:t>
      </w:r>
    </w:p>
    <w:p w:rsidR="005A60AC" w:rsidRPr="005A60AC" w:rsidRDefault="005A60AC" w:rsidP="005A60AC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Федеральный закон №273-ФЗ от 29.12.2012г. «Об образовании в Российской Федерации»;</w:t>
      </w:r>
    </w:p>
    <w:p w:rsidR="005A60AC" w:rsidRPr="005A60AC" w:rsidRDefault="005A60AC" w:rsidP="005A60AC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Федеральный закон от 24 сентября 2022 года № 371-ФЗ «О внесении изменений в Федеральный закон «Об образовании в Российской Федерации» №273-ФЗ от 29.12.2012»;</w:t>
      </w:r>
    </w:p>
    <w:p w:rsidR="005A60AC" w:rsidRPr="005A60AC" w:rsidRDefault="005A60AC" w:rsidP="005A60AC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286»;</w:t>
      </w:r>
    </w:p>
    <w:p w:rsidR="005A60AC" w:rsidRPr="005A60AC" w:rsidRDefault="005A60AC" w:rsidP="005A60AC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Приказ Министерства просвещения Российской Федерации от 18 июля 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287»;</w:t>
      </w:r>
    </w:p>
    <w:p w:rsidR="005A60AC" w:rsidRPr="005A60AC" w:rsidRDefault="005A60AC" w:rsidP="005A60AC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Приказ Министерства Просвещения Российской Федерации от 18 мая 2023 года № 372 «Об утверждении федеральной образовательной программы начального общего образования;</w:t>
      </w:r>
    </w:p>
    <w:p w:rsidR="005A60AC" w:rsidRPr="005A60AC" w:rsidRDefault="005A60AC" w:rsidP="005A60AC">
      <w:pPr>
        <w:pStyle w:val="1"/>
        <w:numPr>
          <w:ilvl w:val="0"/>
          <w:numId w:val="3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</w:t>
      </w:r>
    </w:p>
    <w:p w:rsidR="005A60AC" w:rsidRPr="005A60AC" w:rsidRDefault="0098300C" w:rsidP="005A60AC">
      <w:pPr>
        <w:pStyle w:val="1"/>
        <w:numPr>
          <w:ilvl w:val="0"/>
          <w:numId w:val="3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hyperlink r:id="rId5" w:history="1">
        <w:r w:rsidR="005A60AC" w:rsidRPr="005A60AC">
          <w:rPr>
            <w:sz w:val="24"/>
            <w:szCs w:val="24"/>
          </w:rPr>
          <w:t xml:space="preserve">Письмо </w:t>
        </w:r>
        <w:proofErr w:type="spellStart"/>
        <w:r w:rsidR="005A60AC" w:rsidRPr="005A60AC">
          <w:rPr>
            <w:sz w:val="24"/>
            <w:szCs w:val="24"/>
          </w:rPr>
          <w:t>Минпросвещения</w:t>
        </w:r>
        <w:proofErr w:type="spellEnd"/>
        <w:r w:rsidR="005A60AC" w:rsidRPr="005A60AC">
          <w:rPr>
            <w:sz w:val="24"/>
            <w:szCs w:val="24"/>
          </w:rPr>
          <w:t xml:space="preserve"> России от 05.07.2022 г. № ТВ-1290/03 «О направлении</w:t>
        </w:r>
      </w:hyperlink>
      <w:r w:rsidR="005A60AC" w:rsidRPr="005A60AC">
        <w:rPr>
          <w:sz w:val="24"/>
          <w:szCs w:val="24"/>
        </w:rPr>
        <w:t xml:space="preserve"> </w:t>
      </w:r>
      <w:hyperlink r:id="rId6" w:history="1">
        <w:r w:rsidR="005A60AC" w:rsidRPr="005A60AC">
          <w:rPr>
            <w:sz w:val="24"/>
            <w:szCs w:val="24"/>
          </w:rPr>
          <w:t xml:space="preserve">методических рекомендаций </w:t>
        </w:r>
      </w:hyperlink>
      <w:r w:rsidR="005A60AC" w:rsidRPr="005A60AC">
        <w:rPr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5A60AC" w:rsidRPr="005A60AC" w:rsidRDefault="005A60AC" w:rsidP="005A60AC">
      <w:pPr>
        <w:pStyle w:val="1"/>
        <w:numPr>
          <w:ilvl w:val="0"/>
          <w:numId w:val="3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Письмо Департамента государственной политики и управления в сфере общего образования </w:t>
      </w:r>
      <w:proofErr w:type="spellStart"/>
      <w:r w:rsidRPr="005A60AC">
        <w:rPr>
          <w:sz w:val="24"/>
          <w:szCs w:val="24"/>
        </w:rPr>
        <w:t>Минпросвещения</w:t>
      </w:r>
      <w:proofErr w:type="spellEnd"/>
      <w:r w:rsidRPr="005A60AC">
        <w:rPr>
          <w:sz w:val="24"/>
          <w:szCs w:val="24"/>
        </w:rPr>
        <w:t xml:space="preserve"> России от 17.06.2022 № 03-871 «Об организации занятий «Разговоры о </w:t>
      </w:r>
      <w:proofErr w:type="gramStart"/>
      <w:r w:rsidRPr="005A60AC">
        <w:rPr>
          <w:sz w:val="24"/>
          <w:szCs w:val="24"/>
        </w:rPr>
        <w:t>важном</w:t>
      </w:r>
      <w:proofErr w:type="gramEnd"/>
      <w:r w:rsidRPr="005A60AC">
        <w:rPr>
          <w:sz w:val="24"/>
          <w:szCs w:val="24"/>
        </w:rPr>
        <w:t>»;</w:t>
      </w:r>
    </w:p>
    <w:p w:rsidR="005A60AC" w:rsidRPr="005A60AC" w:rsidRDefault="005A60AC" w:rsidP="005A60AC">
      <w:pPr>
        <w:pStyle w:val="1"/>
        <w:numPr>
          <w:ilvl w:val="0"/>
          <w:numId w:val="3"/>
        </w:numPr>
        <w:tabs>
          <w:tab w:val="left" w:pos="530"/>
          <w:tab w:val="left" w:pos="1418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Указ Президента РФ от 9 ноября 2022 г. №</w:t>
      </w:r>
      <w:r w:rsidRPr="005A60AC">
        <w:rPr>
          <w:sz w:val="24"/>
          <w:szCs w:val="24"/>
        </w:rPr>
        <w:tab/>
        <w:t>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5A60AC" w:rsidRPr="005A60AC" w:rsidRDefault="005A60AC" w:rsidP="005A60AC">
      <w:pPr>
        <w:pStyle w:val="1"/>
        <w:numPr>
          <w:ilvl w:val="0"/>
          <w:numId w:val="3"/>
        </w:numPr>
        <w:tabs>
          <w:tab w:val="left" w:pos="530"/>
          <w:tab w:val="left" w:pos="12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Постановление Главного государственного санитарного врача РФ от 28 сентября 2020 г. №</w:t>
      </w:r>
      <w:r w:rsidRPr="005A60AC">
        <w:rPr>
          <w:sz w:val="24"/>
          <w:szCs w:val="24"/>
        </w:rPr>
        <w:tab/>
        <w:t>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</w:t>
      </w:r>
    </w:p>
    <w:p w:rsidR="005A60AC" w:rsidRPr="005A60AC" w:rsidRDefault="005A60AC" w:rsidP="005A60AC">
      <w:pPr>
        <w:pStyle w:val="1"/>
        <w:numPr>
          <w:ilvl w:val="0"/>
          <w:numId w:val="3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Устав МОУ «Золотецкая ООШ»</w:t>
      </w:r>
    </w:p>
    <w:p w:rsidR="005A60AC" w:rsidRPr="005A60AC" w:rsidRDefault="005A60AC" w:rsidP="005A60AC">
      <w:pPr>
        <w:pStyle w:val="1"/>
        <w:numPr>
          <w:ilvl w:val="0"/>
          <w:numId w:val="3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Образовательные программы школы.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План внеурочной деятельности МОУ «Золотецкая ООШ» обеспечивает введение в действие и реализацию требований Федерального государственного образовательного стандарта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образования, основного общего образования.</w:t>
      </w:r>
      <w:proofErr w:type="gramEnd"/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b/>
          <w:i/>
          <w:iCs/>
          <w:sz w:val="24"/>
          <w:szCs w:val="24"/>
        </w:rPr>
        <w:t>Цели</w:t>
      </w:r>
      <w:r w:rsidRPr="005A60AC">
        <w:rPr>
          <w:b/>
          <w:sz w:val="24"/>
          <w:szCs w:val="24"/>
        </w:rPr>
        <w:t xml:space="preserve"> в</w:t>
      </w:r>
      <w:r w:rsidRPr="005A60AC">
        <w:rPr>
          <w:sz w:val="24"/>
          <w:szCs w:val="24"/>
        </w:rPr>
        <w:t>неурочной деятельности: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создание условий для достижения учащимися необходимого для жизни в обществе </w:t>
      </w:r>
      <w:r w:rsidRPr="005A60AC">
        <w:rPr>
          <w:sz w:val="24"/>
          <w:szCs w:val="24"/>
        </w:rPr>
        <w:lastRenderedPageBreak/>
        <w:t>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создание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</w:t>
      </w:r>
      <w:proofErr w:type="gramStart"/>
      <w:r w:rsidRPr="005A60AC">
        <w:rPr>
          <w:sz w:val="24"/>
          <w:szCs w:val="24"/>
        </w:rPr>
        <w:t>способными</w:t>
      </w:r>
      <w:proofErr w:type="gramEnd"/>
      <w:r w:rsidRPr="005A60AC">
        <w:rPr>
          <w:sz w:val="24"/>
          <w:szCs w:val="24"/>
        </w:rPr>
        <w:t xml:space="preserve"> на социально значимую практическую деятельность, реализацию добровольческих инициатив.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Основными </w:t>
      </w:r>
      <w:r w:rsidRPr="005A60AC">
        <w:rPr>
          <w:b/>
          <w:i/>
          <w:iCs/>
          <w:sz w:val="24"/>
          <w:szCs w:val="24"/>
        </w:rPr>
        <w:t xml:space="preserve">задачами </w:t>
      </w:r>
      <w:r w:rsidRPr="005A60AC">
        <w:rPr>
          <w:sz w:val="24"/>
          <w:szCs w:val="24"/>
        </w:rPr>
        <w:t>организации внеурочной деятельности являются: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НОО, ООО;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становление умений командной работы;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культуры поведения в информационной среде.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b/>
          <w:i/>
          <w:iCs/>
          <w:sz w:val="24"/>
          <w:szCs w:val="24"/>
        </w:rPr>
        <w:t>Ожидаемые результаты</w:t>
      </w:r>
      <w:r w:rsidRPr="005A60AC">
        <w:rPr>
          <w:sz w:val="24"/>
          <w:szCs w:val="24"/>
        </w:rPr>
        <w:t xml:space="preserve"> внеурочной деятельности: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  <w:proofErr w:type="gramEnd"/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воспитание уважительного отношения к своему городу, школе;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получение школьником опыта самостоятельного социального действия;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992"/>
          <w:tab w:val="left" w:pos="2413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коммуникативной, этической, социальной, гражданской компетентности школьников;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увеличение числа детей, охваченных организованным досугом;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воспитание у детей толерантности, навыков здорового образа жизни;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5A60AC" w:rsidRPr="005A60AC" w:rsidRDefault="005A60AC" w:rsidP="005A60AC">
      <w:pPr>
        <w:pStyle w:val="1"/>
        <w:ind w:firstLine="709"/>
        <w:jc w:val="both"/>
        <w:rPr>
          <w:b/>
          <w:sz w:val="24"/>
          <w:szCs w:val="24"/>
        </w:rPr>
      </w:pPr>
      <w:r w:rsidRPr="005A60AC">
        <w:rPr>
          <w:b/>
          <w:i/>
          <w:iCs/>
          <w:sz w:val="24"/>
          <w:szCs w:val="24"/>
        </w:rPr>
        <w:t>Ученик получит возможность научиться</w:t>
      </w:r>
      <w:r w:rsidRPr="005A60AC">
        <w:rPr>
          <w:b/>
          <w:sz w:val="24"/>
          <w:szCs w:val="24"/>
        </w:rPr>
        <w:t>: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адекватно использовать речевые средства общения для решения коммуникативных задач;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допускать возможности существования у людей различных точек зрения, в том числе не совпадающих с его собственным мнением;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31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продуктивно содействовать разрешению конфликтов на основе учёта интересов и позиций всех участников.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b/>
          <w:i/>
          <w:iCs/>
          <w:sz w:val="24"/>
          <w:szCs w:val="24"/>
        </w:rPr>
        <w:t xml:space="preserve">Принципы </w:t>
      </w:r>
      <w:r w:rsidRPr="005A60AC">
        <w:rPr>
          <w:sz w:val="24"/>
          <w:szCs w:val="24"/>
        </w:rPr>
        <w:t>организации внеурочной деятельности в МОУ «Золотецкая ООШ»: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</w:t>
      </w:r>
      <w:r w:rsidRPr="005A60AC">
        <w:rPr>
          <w:sz w:val="24"/>
          <w:szCs w:val="24"/>
        </w:rPr>
        <w:lastRenderedPageBreak/>
        <w:t xml:space="preserve">нежелательные, </w:t>
      </w:r>
      <w:proofErr w:type="spellStart"/>
      <w:r w:rsidRPr="005A60AC">
        <w:rPr>
          <w:sz w:val="24"/>
          <w:szCs w:val="24"/>
        </w:rPr>
        <w:t>антисоциальные</w:t>
      </w:r>
      <w:proofErr w:type="spellEnd"/>
      <w:r w:rsidRPr="005A60AC">
        <w:rPr>
          <w:sz w:val="24"/>
          <w:szCs w:val="24"/>
        </w:rPr>
        <w:t xml:space="preserve"> виды деятельности);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  <w:proofErr w:type="gramEnd"/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не назидательность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Для реализации внеурочной деятельности в школе организована оптимизационная модель внеурочной деятельности, которая предполагает в зависимости от решения педагогического коллектива, родительской общественности, интересов и запросов детей и родителей сочетание различных моделей плана внеурочной деятельности: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модель плана с преобладанием деятельности ученических сообществ и воспитательных мероприятий.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Оптимизационная модель заключается в объединении всех внутренних ресурсов школы и предполагает, что в ее реализации принимают участие все педагогические работники (классные руководители, социальный педагог, учителя - предметники).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организует социально значимую, творческую деятельность </w:t>
      </w:r>
      <w:proofErr w:type="gramStart"/>
      <w:r w:rsidRPr="005A60AC">
        <w:rPr>
          <w:sz w:val="24"/>
          <w:szCs w:val="24"/>
        </w:rPr>
        <w:t>обучающихся</w:t>
      </w:r>
      <w:proofErr w:type="gramEnd"/>
      <w:r w:rsidRPr="005A60AC">
        <w:rPr>
          <w:sz w:val="24"/>
          <w:szCs w:val="24"/>
        </w:rPr>
        <w:t>;</w:t>
      </w:r>
    </w:p>
    <w:p w:rsidR="005A60AC" w:rsidRPr="005A60AC" w:rsidRDefault="005A60AC" w:rsidP="005A60AC">
      <w:pPr>
        <w:pStyle w:val="1"/>
        <w:numPr>
          <w:ilvl w:val="0"/>
          <w:numId w:val="4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ведёт учёт посещаемости занятий внеурочной деятельности.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 xml:space="preserve">Занятия проводятся в форме экскурсий, кружков, секций, круглых столов, конференций, викторин, игр, познавательных бесед, диспутов, </w:t>
      </w:r>
      <w:proofErr w:type="spellStart"/>
      <w:r w:rsidRPr="005A60AC">
        <w:rPr>
          <w:sz w:val="24"/>
          <w:szCs w:val="24"/>
        </w:rPr>
        <w:t>КВНов</w:t>
      </w:r>
      <w:proofErr w:type="spellEnd"/>
      <w:r w:rsidRPr="005A60AC">
        <w:rPr>
          <w:sz w:val="24"/>
          <w:szCs w:val="24"/>
        </w:rPr>
        <w:t>, заседаний школьного научного общества, олимпиад, поисковых и научных исследований, проектов, интеллектуальных марафонов, соревнований, спортивных игр, туристического слета, отчетных концертов, конкурсов, выставок, культпоходов в театры, музеи, филармонию, встреч с интересными людьми.</w:t>
      </w:r>
      <w:proofErr w:type="gramEnd"/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возрастной ступени.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Для организации внеурочной деятельности школа располагает спортивным залом со спортивным инвентарем для школьников, игровой площадкой, школьным музеем, актовым залом, музыкальной техникой, библиотекой, </w:t>
      </w:r>
      <w:proofErr w:type="spellStart"/>
      <w:r w:rsidRPr="005A60AC">
        <w:rPr>
          <w:sz w:val="24"/>
          <w:szCs w:val="24"/>
        </w:rPr>
        <w:t>медиатекой</w:t>
      </w:r>
      <w:proofErr w:type="spellEnd"/>
      <w:r w:rsidRPr="005A60AC">
        <w:rPr>
          <w:sz w:val="24"/>
          <w:szCs w:val="24"/>
        </w:rPr>
        <w:t>, кабинетом технологии.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План внеурочной деятельности состоит из двух частей: части, рекомендуемой для всех </w:t>
      </w:r>
      <w:r w:rsidRPr="005A60AC">
        <w:rPr>
          <w:sz w:val="24"/>
          <w:szCs w:val="24"/>
        </w:rPr>
        <w:lastRenderedPageBreak/>
        <w:t>обучающихся, и вариативной части.</w:t>
      </w:r>
    </w:p>
    <w:p w:rsidR="005A60AC" w:rsidRPr="005A60AC" w:rsidRDefault="005A60AC" w:rsidP="005A60AC">
      <w:pPr>
        <w:pStyle w:val="1"/>
        <w:tabs>
          <w:tab w:val="left" w:pos="3829"/>
          <w:tab w:val="left" w:pos="6661"/>
        </w:tabs>
        <w:ind w:firstLine="709"/>
        <w:jc w:val="both"/>
        <w:rPr>
          <w:sz w:val="24"/>
          <w:szCs w:val="24"/>
        </w:rPr>
      </w:pPr>
      <w:r w:rsidRPr="005A60AC">
        <w:rPr>
          <w:b/>
          <w:sz w:val="24"/>
          <w:szCs w:val="24"/>
        </w:rPr>
        <w:t>Внеурочная деятельность в части,</w:t>
      </w:r>
      <w:r w:rsidRPr="005A60AC">
        <w:rPr>
          <w:sz w:val="24"/>
          <w:szCs w:val="24"/>
        </w:rPr>
        <w:t xml:space="preserve"> рекомендуемой для всех обучающихся, представлена следующими направлениями: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1 час в неделю - в 1-9 классах -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5A60AC">
        <w:rPr>
          <w:sz w:val="24"/>
          <w:szCs w:val="24"/>
        </w:rPr>
        <w:t>важном</w:t>
      </w:r>
      <w:proofErr w:type="gramEnd"/>
      <w:r w:rsidRPr="005A60AC">
        <w:rPr>
          <w:sz w:val="24"/>
          <w:szCs w:val="24"/>
        </w:rPr>
        <w:t xml:space="preserve">» (понедельник, первый урок), целью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культуре. Реализация программы занятий «Разговоры о </w:t>
      </w:r>
      <w:proofErr w:type="gramStart"/>
      <w:r w:rsidRPr="005A60AC">
        <w:rPr>
          <w:sz w:val="24"/>
          <w:szCs w:val="24"/>
        </w:rPr>
        <w:t>важном</w:t>
      </w:r>
      <w:proofErr w:type="gramEnd"/>
      <w:r w:rsidRPr="005A60AC">
        <w:rPr>
          <w:sz w:val="24"/>
          <w:szCs w:val="24"/>
        </w:rPr>
        <w:t>» возложена на классных руководителей;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1 час в неделю - занятия, направленные на удовлетворение </w:t>
      </w:r>
      <w:proofErr w:type="spellStart"/>
      <w:r w:rsidRPr="005A60AC">
        <w:rPr>
          <w:sz w:val="24"/>
          <w:szCs w:val="24"/>
        </w:rPr>
        <w:t>профориентационных</w:t>
      </w:r>
      <w:proofErr w:type="spellEnd"/>
      <w:r w:rsidRPr="005A60AC">
        <w:rPr>
          <w:sz w:val="24"/>
          <w:szCs w:val="24"/>
        </w:rPr>
        <w:t xml:space="preserve">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достижения жизненного благополучия и ощущения уверенности в жизни 6-9 класс</w:t>
      </w:r>
      <w:proofErr w:type="gramStart"/>
      <w:r w:rsidRPr="005A60AC">
        <w:rPr>
          <w:sz w:val="24"/>
          <w:szCs w:val="24"/>
        </w:rPr>
        <w:t>ы-</w:t>
      </w:r>
      <w:proofErr w:type="gramEnd"/>
      <w:r w:rsidRPr="005A60AC">
        <w:rPr>
          <w:sz w:val="24"/>
          <w:szCs w:val="24"/>
        </w:rPr>
        <w:t xml:space="preserve"> «Россия - мои горизонты»).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5A60AC">
        <w:rPr>
          <w:sz w:val="24"/>
          <w:szCs w:val="24"/>
        </w:rPr>
        <w:t>В вариативную часть плана внеурочной деятельности включены:</w:t>
      </w:r>
      <w:proofErr w:type="gramEnd"/>
    </w:p>
    <w:p w:rsidR="005A60AC" w:rsidRPr="005A60AC" w:rsidRDefault="005A60AC" w:rsidP="005A60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0AC">
        <w:rPr>
          <w:rFonts w:ascii="Times New Roman" w:hAnsi="Times New Roman" w:cs="Times New Roman"/>
          <w:sz w:val="24"/>
          <w:szCs w:val="24"/>
        </w:rPr>
        <w:t xml:space="preserve">- занятия, связанные с реализацией особых интеллектуальных и </w:t>
      </w:r>
      <w:proofErr w:type="spellStart"/>
      <w:r w:rsidRPr="005A60AC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5A60AC">
        <w:rPr>
          <w:rFonts w:ascii="Times New Roman" w:hAnsi="Times New Roman" w:cs="Times New Roman"/>
          <w:sz w:val="24"/>
          <w:szCs w:val="24"/>
        </w:rPr>
        <w:t xml:space="preserve"> потребностей, обучающихся «Школа креативного мышления», «Функциональная  грамотность» «Поморская изба»</w:t>
      </w:r>
      <w:proofErr w:type="gramStart"/>
      <w:r w:rsidRPr="005A60A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5A60A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A60AC">
        <w:rPr>
          <w:rFonts w:ascii="Times New Roman" w:hAnsi="Times New Roman" w:cs="Times New Roman"/>
          <w:sz w:val="24"/>
          <w:szCs w:val="24"/>
        </w:rPr>
        <w:t>Орлята» «Занимательная биология»  «Прикладная математика «, «</w:t>
      </w:r>
      <w:proofErr w:type="spellStart"/>
      <w:r w:rsidRPr="005A60AC">
        <w:rPr>
          <w:rFonts w:ascii="Times New Roman" w:hAnsi="Times New Roman" w:cs="Times New Roman"/>
          <w:sz w:val="24"/>
          <w:szCs w:val="24"/>
        </w:rPr>
        <w:t>Семьеведение</w:t>
      </w:r>
      <w:proofErr w:type="spellEnd"/>
      <w:r w:rsidRPr="005A60AC">
        <w:rPr>
          <w:rFonts w:ascii="Times New Roman" w:hAnsi="Times New Roman" w:cs="Times New Roman"/>
          <w:sz w:val="24"/>
          <w:szCs w:val="24"/>
        </w:rPr>
        <w:t>»</w:t>
      </w:r>
    </w:p>
    <w:p w:rsidR="005A60AC" w:rsidRPr="005A60AC" w:rsidRDefault="005A60AC" w:rsidP="005A60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0AC">
        <w:rPr>
          <w:rFonts w:ascii="Times New Roman" w:hAnsi="Times New Roman" w:cs="Times New Roman"/>
          <w:sz w:val="24"/>
          <w:szCs w:val="24"/>
        </w:rPr>
        <w:t>-занятия, направленные на удовлетворение интересов и потребностей, обучающихся в творческом и физическом развитии: «Здоровый ребенок - успешный ребенок» «Танцевальная студия» « В гостях у сказки», «Спортивные игры»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Проведение внеурочной деятельности в МОУ «Золотецкая ООШ» проводится в соответствии с разработанным планом внеурочной деятельности, с учетом форм организации образовательного процесса и образовательной программы ОО.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Расписание уроков составляется отдельно для уроков и внеурочных занятий с учетом </w:t>
      </w:r>
      <w:proofErr w:type="spellStart"/>
      <w:r w:rsidRPr="005A60AC">
        <w:rPr>
          <w:sz w:val="24"/>
          <w:szCs w:val="24"/>
        </w:rPr>
        <w:t>СанПиН</w:t>
      </w:r>
      <w:proofErr w:type="spellEnd"/>
      <w:r w:rsidRPr="005A60AC">
        <w:rPr>
          <w:sz w:val="24"/>
          <w:szCs w:val="24"/>
        </w:rPr>
        <w:t>. Внеурочная деятельность в ОО предоставляется участникам образовательного процесса на основе их пожеланий (основанной на анкетировании родителей).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 xml:space="preserve">Занятия по линейному расписанию (еженедельно, в том числе возможно дистанционно, с применением ИКТ), а также по нелинейному расписанию (в конкретные даты), в том числе в период каникул. </w:t>
      </w:r>
    </w:p>
    <w:p w:rsidR="005A60AC" w:rsidRPr="005A60AC" w:rsidRDefault="005A60AC" w:rsidP="005A60AC">
      <w:pPr>
        <w:pStyle w:val="1"/>
        <w:ind w:firstLine="709"/>
        <w:jc w:val="both"/>
        <w:rPr>
          <w:sz w:val="24"/>
          <w:szCs w:val="24"/>
        </w:rPr>
      </w:pPr>
      <w:r w:rsidRPr="005A60AC">
        <w:rPr>
          <w:sz w:val="24"/>
          <w:szCs w:val="24"/>
        </w:rPr>
        <w:t>Продолжительность занятий внеурочной деятельности в 1-4 классах - до 30 минут, в 5-9классах - до 40-60 минут (в зависимости от вида и типа мероприятия).</w:t>
      </w:r>
    </w:p>
    <w:p w:rsidR="005A60AC" w:rsidRPr="005A60AC" w:rsidRDefault="005A60AC" w:rsidP="005A60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0AC"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</w:p>
    <w:p w:rsidR="005A60AC" w:rsidRPr="005A60AC" w:rsidRDefault="005A60AC" w:rsidP="005A60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0AC">
        <w:rPr>
          <w:rFonts w:ascii="Times New Roman" w:hAnsi="Times New Roman" w:cs="Times New Roman"/>
          <w:b/>
          <w:sz w:val="24"/>
          <w:szCs w:val="24"/>
        </w:rPr>
        <w:t>2024-2025  учебный год</w:t>
      </w:r>
    </w:p>
    <w:p w:rsidR="005A60AC" w:rsidRPr="005A60AC" w:rsidRDefault="005A60AC" w:rsidP="005A60AC">
      <w:pPr>
        <w:jc w:val="center"/>
        <w:rPr>
          <w:rFonts w:ascii="Times New Roman" w:hAnsi="Times New Roman" w:cs="Times New Roman"/>
          <w:sz w:val="24"/>
          <w:szCs w:val="24"/>
        </w:rPr>
      </w:pPr>
      <w:r w:rsidRPr="005A60AC">
        <w:rPr>
          <w:rFonts w:ascii="Times New Roman" w:hAnsi="Times New Roman" w:cs="Times New Roman"/>
          <w:sz w:val="24"/>
          <w:szCs w:val="24"/>
        </w:rPr>
        <w:t>Начальное общее 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4"/>
        <w:gridCol w:w="2028"/>
        <w:gridCol w:w="1697"/>
        <w:gridCol w:w="3587"/>
      </w:tblGrid>
      <w:tr w:rsidR="005A60AC" w:rsidRPr="005A60AC" w:rsidTr="005A60AC">
        <w:tc>
          <w:tcPr>
            <w:tcW w:w="2974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028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697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3587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5A60AC" w:rsidRPr="005A60AC" w:rsidTr="005A60AC">
        <w:tc>
          <w:tcPr>
            <w:tcW w:w="2974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028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97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587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«Здоровый ребенок - успешный ребенок» </w:t>
            </w:r>
          </w:p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(подвижные игры) </w:t>
            </w:r>
          </w:p>
        </w:tc>
      </w:tr>
      <w:tr w:rsidR="005A60AC" w:rsidRPr="005A60AC" w:rsidTr="005A60AC">
        <w:trPr>
          <w:trHeight w:val="381"/>
        </w:trPr>
        <w:tc>
          <w:tcPr>
            <w:tcW w:w="2974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028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97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87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«Танцевальная студия» 2-4 класс</w:t>
            </w:r>
          </w:p>
        </w:tc>
      </w:tr>
      <w:tr w:rsidR="005A60AC" w:rsidRPr="005A60AC" w:rsidTr="005A60AC">
        <w:tc>
          <w:tcPr>
            <w:tcW w:w="2974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028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97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587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«Школа креативного мышления» </w:t>
            </w:r>
          </w:p>
        </w:tc>
      </w:tr>
      <w:tr w:rsidR="005A60AC" w:rsidRPr="005A60AC" w:rsidTr="005A60AC">
        <w:tc>
          <w:tcPr>
            <w:tcW w:w="2974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97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3587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 грамотность» </w:t>
            </w:r>
          </w:p>
        </w:tc>
      </w:tr>
      <w:tr w:rsidR="005A60AC" w:rsidRPr="005A60AC" w:rsidTr="005A60AC">
        <w:tc>
          <w:tcPr>
            <w:tcW w:w="2974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028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97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587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5A60AC" w:rsidRPr="005A60AC" w:rsidTr="005A60AC">
        <w:trPr>
          <w:trHeight w:val="70"/>
        </w:trPr>
        <w:tc>
          <w:tcPr>
            <w:tcW w:w="2974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97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87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«Поморская изба»</w:t>
            </w:r>
          </w:p>
        </w:tc>
      </w:tr>
      <w:tr w:rsidR="005A60AC" w:rsidRPr="005A60AC" w:rsidTr="005A60AC">
        <w:tc>
          <w:tcPr>
            <w:tcW w:w="2974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пятница</w:t>
            </w:r>
          </w:p>
        </w:tc>
        <w:tc>
          <w:tcPr>
            <w:tcW w:w="1697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587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« В гостях у сказки»</w:t>
            </w:r>
          </w:p>
        </w:tc>
      </w:tr>
      <w:tr w:rsidR="005A60AC" w:rsidRPr="005A60AC" w:rsidTr="005A60AC">
        <w:tc>
          <w:tcPr>
            <w:tcW w:w="2974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97" w:type="dxa"/>
          </w:tcPr>
          <w:p w:rsidR="005A60AC" w:rsidRPr="005A60AC" w:rsidRDefault="005A60AC" w:rsidP="00ED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587" w:type="dxa"/>
          </w:tcPr>
          <w:p w:rsidR="005A60AC" w:rsidRPr="005A60AC" w:rsidRDefault="005A60AC" w:rsidP="00ED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AC">
              <w:rPr>
                <w:rFonts w:ascii="Times New Roman" w:hAnsi="Times New Roman" w:cs="Times New Roman"/>
                <w:sz w:val="24"/>
                <w:szCs w:val="24"/>
              </w:rPr>
              <w:t xml:space="preserve">«Орлята» </w:t>
            </w:r>
          </w:p>
        </w:tc>
      </w:tr>
    </w:tbl>
    <w:p w:rsidR="005A60AC" w:rsidRPr="005A60AC" w:rsidRDefault="005A60AC" w:rsidP="005A60AC">
      <w:pPr>
        <w:rPr>
          <w:rFonts w:ascii="Times New Roman" w:hAnsi="Times New Roman" w:cs="Times New Roman"/>
          <w:sz w:val="24"/>
          <w:szCs w:val="24"/>
        </w:rPr>
      </w:pPr>
    </w:p>
    <w:p w:rsidR="005A60AC" w:rsidRPr="005A60AC" w:rsidRDefault="005A60AC" w:rsidP="005A60AC">
      <w:pPr>
        <w:rPr>
          <w:rFonts w:ascii="Times New Roman" w:hAnsi="Times New Roman" w:cs="Times New Roman"/>
          <w:sz w:val="24"/>
          <w:szCs w:val="24"/>
        </w:rPr>
      </w:pPr>
    </w:p>
    <w:p w:rsidR="005A60AC" w:rsidRPr="005A60AC" w:rsidRDefault="005A60AC" w:rsidP="005A60AC">
      <w:pPr>
        <w:rPr>
          <w:rFonts w:ascii="Times New Roman" w:hAnsi="Times New Roman" w:cs="Times New Roman"/>
          <w:sz w:val="24"/>
          <w:szCs w:val="24"/>
        </w:rPr>
      </w:pPr>
    </w:p>
    <w:p w:rsidR="005A60AC" w:rsidRPr="005A60AC" w:rsidRDefault="005A60AC" w:rsidP="005A60AC">
      <w:pPr>
        <w:pStyle w:val="a7"/>
        <w:jc w:val="center"/>
        <w:rPr>
          <w:b/>
          <w:bCs/>
          <w:sz w:val="24"/>
          <w:szCs w:val="24"/>
          <w:u w:val="single"/>
        </w:rPr>
      </w:pPr>
    </w:p>
    <w:p w:rsidR="005A60AC" w:rsidRPr="005A60AC" w:rsidRDefault="005A60AC" w:rsidP="005A60AC">
      <w:pPr>
        <w:ind w:left="142"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  <w:sectPr w:rsidR="005A60AC" w:rsidRPr="005A60AC">
          <w:pgSz w:w="11910" w:h="16840"/>
          <w:pgMar w:top="740" w:right="820" w:bottom="280" w:left="1020" w:header="720" w:footer="720" w:gutter="0"/>
          <w:cols w:space="720"/>
        </w:sectPr>
      </w:pPr>
    </w:p>
    <w:p w:rsidR="005A60AC" w:rsidRPr="005A60AC" w:rsidRDefault="005A60AC" w:rsidP="005A60AC">
      <w:pPr>
        <w:rPr>
          <w:rFonts w:ascii="Times New Roman" w:hAnsi="Times New Roman" w:cs="Times New Roman"/>
          <w:sz w:val="24"/>
          <w:szCs w:val="24"/>
        </w:rPr>
      </w:pPr>
    </w:p>
    <w:sectPr w:rsidR="005A60AC" w:rsidRPr="005A60AC" w:rsidSect="00D6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BA5"/>
    <w:multiLevelType w:val="multilevel"/>
    <w:tmpl w:val="FC9C7A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E2001C"/>
    <w:multiLevelType w:val="hybridMultilevel"/>
    <w:tmpl w:val="B540CD9A"/>
    <w:lvl w:ilvl="0" w:tplc="139A5D12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28BB44">
      <w:numFmt w:val="bullet"/>
      <w:lvlText w:val=""/>
      <w:lvlJc w:val="left"/>
      <w:pPr>
        <w:ind w:left="13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A6DE18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3" w:tplc="E676EB5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917822D2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57629FE6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6" w:tplc="D0586DD2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71D6BC8A">
      <w:numFmt w:val="bullet"/>
      <w:lvlText w:val="•"/>
      <w:lvlJc w:val="left"/>
      <w:pPr>
        <w:ind w:left="7177" w:hanging="360"/>
      </w:pPr>
      <w:rPr>
        <w:rFonts w:hint="default"/>
        <w:lang w:val="ru-RU" w:eastAsia="en-US" w:bidi="ar-SA"/>
      </w:rPr>
    </w:lvl>
    <w:lvl w:ilvl="8" w:tplc="95B2390C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3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5A60AC"/>
    <w:rsid w:val="005A60AC"/>
    <w:rsid w:val="006B5D04"/>
    <w:rsid w:val="0098300C"/>
    <w:rsid w:val="00D65989"/>
    <w:rsid w:val="00F5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6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A60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5A60AC"/>
    <w:pPr>
      <w:widowControl w:val="0"/>
      <w:autoSpaceDE w:val="0"/>
      <w:autoSpaceDN w:val="0"/>
      <w:spacing w:before="3" w:after="0" w:line="240" w:lineRule="auto"/>
      <w:ind w:left="1399" w:hanging="36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A60A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60AC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Основной текст_"/>
    <w:basedOn w:val="a0"/>
    <w:link w:val="1"/>
    <w:rsid w:val="005A60AC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5A60A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5A60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5A60AC"/>
    <w:pPr>
      <w:widowControl w:val="0"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5A6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basedOn w:val="a0"/>
    <w:link w:val="a7"/>
    <w:uiPriority w:val="1"/>
    <w:rsid w:val="005A60A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-karelia.ru/images/2022/07/TV-1290_03_ot_05.07.2022.pdf" TargetMode="External"/><Relationship Id="rId5" Type="http://schemas.openxmlformats.org/officeDocument/2006/relationships/hyperlink" Target="https://kiro-karelia.ru/images/2022/07/TV-1290_03_ot_05.07.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10744</Words>
  <Characters>61245</Characters>
  <Application>Microsoft Office Word</Application>
  <DocSecurity>0</DocSecurity>
  <Lines>510</Lines>
  <Paragraphs>143</Paragraphs>
  <ScaleCrop>false</ScaleCrop>
  <Company>Grizli777</Company>
  <LinksUpToDate>false</LinksUpToDate>
  <CharactersWithSpaces>71846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2025-02-26T08:35:00Z</dcterms:created>
  <dcterms:modified xsi:type="dcterms:W3CDTF">2025-07-24T13:13:00Z</dcterms:modified>
</cp:coreProperties>
</file>