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1A53AE" w:rsidRDefault="003374F3" w:rsidP="00F66A50">
      <w:pPr>
        <w:ind w:left="3969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sz w:val="24"/>
          <w:szCs w:val="24"/>
        </w:rPr>
        <w:t xml:space="preserve">Приложение к приказу  № </w:t>
      </w:r>
      <w:r w:rsidR="00F662FD">
        <w:rPr>
          <w:rFonts w:ascii="Times New Roman" w:hAnsi="Times New Roman" w:cs="Times New Roman"/>
          <w:sz w:val="24"/>
          <w:szCs w:val="24"/>
        </w:rPr>
        <w:t xml:space="preserve">168 </w:t>
      </w:r>
      <w:r w:rsidRPr="001A53AE">
        <w:rPr>
          <w:rFonts w:ascii="Times New Roman" w:hAnsi="Times New Roman" w:cs="Times New Roman"/>
          <w:sz w:val="24"/>
          <w:szCs w:val="24"/>
        </w:rPr>
        <w:t>от 30.08.202</w:t>
      </w:r>
      <w:r w:rsidR="00F662FD">
        <w:rPr>
          <w:rFonts w:ascii="Times New Roman" w:hAnsi="Times New Roman" w:cs="Times New Roman"/>
          <w:sz w:val="24"/>
          <w:szCs w:val="24"/>
        </w:rPr>
        <w:t>4</w:t>
      </w:r>
      <w:r w:rsidRPr="001A53AE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3374F3" w:rsidRPr="00F66A50" w:rsidRDefault="003374F3" w:rsidP="00F66A50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F66A50">
        <w:rPr>
          <w:rFonts w:ascii="Times New Roman" w:hAnsi="Times New Roman" w:cs="Times New Roman"/>
          <w:b/>
          <w:i/>
          <w:sz w:val="24"/>
          <w:szCs w:val="24"/>
          <w:u w:val="single"/>
        </w:rPr>
        <w:t>Рабочая программа учебного предмета «Основы безопасности и защиты Родины»</w:t>
      </w:r>
    </w:p>
    <w:p w:rsidR="003374F3" w:rsidRPr="001A53AE" w:rsidRDefault="003374F3" w:rsidP="003374F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block-48814498"/>
      <w:r w:rsidRPr="001A53AE">
        <w:rPr>
          <w:rFonts w:ascii="Times New Roman" w:hAnsi="Times New Roman" w:cs="Times New Roman"/>
          <w:b/>
          <w:color w:val="000000"/>
          <w:sz w:val="24"/>
          <w:szCs w:val="24"/>
        </w:rPr>
        <w:t>ПОЯСНИТЕЛЬНАЯ ЗАПИСКА</w:t>
      </w:r>
    </w:p>
    <w:p w:rsidR="003374F3" w:rsidRPr="001A53AE" w:rsidRDefault="003374F3" w:rsidP="003374F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Рабочая программа по основам безопасности и защиты Родины (далее - ОБЗР) разработана на основе требований к результатам освоения программы основного общего образования, представленных в ФГОС ООО, федеральной рабочей программе воспитания, и предусматривает непосредственное применение при реализации ОП ООО. 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учесть преемственность приобретения </w:t>
      </w:r>
      <w:proofErr w:type="gramStart"/>
      <w:r w:rsidRPr="001A53AE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 знаний и формирования у них умений и навыков в области безопасности жизнедеятельности и защиты Родины.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Программа ОБЗР обеспечивает: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ясное понимание </w:t>
      </w:r>
      <w:proofErr w:type="gramStart"/>
      <w:r w:rsidRPr="001A53AE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 современных проблем безопасности и формирование у подрастающего поколения базового уровня культуры безопасного поведения;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прочное усвоение </w:t>
      </w:r>
      <w:proofErr w:type="gramStart"/>
      <w:r w:rsidRPr="001A53AE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 основных ключевых понятий, обеспечивающих преемственность изучения основ комплексной безопасности личности на следующем уровне образования;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возможность выработки и закрепления у обучающихся умений и навыков, необходимых для последующей жизни;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выработку практико-ориентированных компетенций, соответствующих потребностям современности;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реализацию оптимального баланса </w:t>
      </w:r>
      <w:proofErr w:type="spellStart"/>
      <w:r w:rsidRPr="001A53AE">
        <w:rPr>
          <w:rFonts w:ascii="Times New Roman" w:hAnsi="Times New Roman" w:cs="Times New Roman"/>
          <w:color w:val="000000"/>
          <w:sz w:val="24"/>
          <w:szCs w:val="24"/>
        </w:rPr>
        <w:t>межпредметных</w:t>
      </w:r>
      <w:proofErr w:type="spellEnd"/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 связей и их </w:t>
      </w:r>
      <w:proofErr w:type="gramStart"/>
      <w:r w:rsidRPr="001A53AE">
        <w:rPr>
          <w:rFonts w:ascii="Times New Roman" w:hAnsi="Times New Roman" w:cs="Times New Roman"/>
          <w:color w:val="000000"/>
          <w:sz w:val="24"/>
          <w:szCs w:val="24"/>
        </w:rPr>
        <w:t>разумное</w:t>
      </w:r>
      <w:proofErr w:type="gramEnd"/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A53AE">
        <w:rPr>
          <w:rFonts w:ascii="Times New Roman" w:hAnsi="Times New Roman" w:cs="Times New Roman"/>
          <w:color w:val="000000"/>
          <w:sz w:val="24"/>
          <w:szCs w:val="24"/>
        </w:rPr>
        <w:t>взаимодополнение</w:t>
      </w:r>
      <w:proofErr w:type="spellEnd"/>
      <w:r w:rsidRPr="001A53AE">
        <w:rPr>
          <w:rFonts w:ascii="Times New Roman" w:hAnsi="Times New Roman" w:cs="Times New Roman"/>
          <w:color w:val="000000"/>
          <w:sz w:val="24"/>
          <w:szCs w:val="24"/>
        </w:rPr>
        <w:t>, способствующее формированию практических умений и навыков.</w:t>
      </w:r>
    </w:p>
    <w:p w:rsidR="003374F3" w:rsidRPr="001A53AE" w:rsidRDefault="003374F3" w:rsidP="003374F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000000"/>
          <w:sz w:val="24"/>
          <w:szCs w:val="24"/>
        </w:rPr>
        <w:t>ОБЩАЯ ХАРАКТЕРИСТИКА УЧЕБНОГО ПРЕДМЕТА «ОСНОВЫ БЕЗОПАСНОСТИ И ЗАЩИТЫ РОДИНЫ»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В программе ОБЗР содержание учебного предмета ОБЗР структурно представлено одиннадцатью модулями (тематическими линиями),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образования: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модуль № 1 «Безопасное и устойчивое развитие личности, общества, государства»;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модуль № 2 «Военная подготовка. Основы военных знаний»;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модуль № 3 «Культура безопасности жизнедеятельности в современном обществе»;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модуль № 4 «Безопасность в быту»;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модуль № 5 «Безопасность на транспорте»;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модуль № 6 «Безопасность в общественных местах»;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модуль № 7 «Безопасность в природной среде»;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модуль № 8 «Основы медицинских знаний. Оказание первой помощи»;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модуль № 9 «Безопасность в социуме»;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модуль № 10 «Безопасность в информационном пространстве»;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модуль № 11 «Основы противодействия экстремизму и терроризму».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lastRenderedPageBreak/>
        <w:t>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 → по возможности её избегать → при необходимости действовать».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Учебный материал систематизирован по сферам возможных проявлений рисков и опасностей: помещения и бытовые условия; улица и общественные места; природные условия; коммуникационные связи и каналы; физическое и психическое здоровье; социальное взаимодействие и другие.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Программой ОБЗР предусматривается использование практико-ориентированных интерактивных форм организации учебных занятий с возможностью применения тренажёрных систем и виртуальных моделей. 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При этом использование цифровой образовательной среды на учебных занятиях должно быть разумным, компьютер и дистанционные образовательные технологии не способны полностью заменить педагога и практические действия обучающихся.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В условиях современного исторического процесса с появлением новых глобальных и региональных природных, техногенных, социальных вызовов и угроз безопасности России (критичные изменения климата, негативные медико-биологические, экологические, информационные факторы и другие условия жизнедеятельности) возрастает приоритет вопросов безопасности, их значение не только для самого человека, но также для общества и государства. </w:t>
      </w:r>
    </w:p>
    <w:p w:rsidR="003374F3" w:rsidRPr="001A53AE" w:rsidRDefault="003374F3" w:rsidP="003374F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При этом центральной проблемой безопасности жизнедеятельности остаётся сохранение жизни и здоровья каждого человека.</w:t>
      </w:r>
    </w:p>
    <w:p w:rsidR="003374F3" w:rsidRPr="001A53AE" w:rsidRDefault="003374F3" w:rsidP="003374F3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В современных условиях колоссальное значение приобретает качественное образование подрастающего поколения россиян, направленное на формирование гражданской идентичности, воспитание личности безопасного типа, овладение знаниями, умениями, навыками и компетенцией для обеспечения безопасности в повседневной жизни. Актуальность совершенствования учебно-методического обеспечения учебного процесса по предмету ОБЗР определяется следующими </w:t>
      </w:r>
      <w:proofErr w:type="spellStart"/>
      <w:r w:rsidRPr="001A53AE">
        <w:rPr>
          <w:rFonts w:ascii="Times New Roman" w:hAnsi="Times New Roman" w:cs="Times New Roman"/>
          <w:color w:val="000000"/>
          <w:sz w:val="24"/>
          <w:szCs w:val="24"/>
        </w:rPr>
        <w:t>системообразующими</w:t>
      </w:r>
      <w:proofErr w:type="spellEnd"/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 документами в области безопасности: </w:t>
      </w:r>
      <w:proofErr w:type="gramStart"/>
      <w:r w:rsidRPr="001A53AE">
        <w:rPr>
          <w:rFonts w:ascii="Times New Roman" w:hAnsi="Times New Roman" w:cs="Times New Roman"/>
          <w:color w:val="000000"/>
          <w:sz w:val="24"/>
          <w:szCs w:val="24"/>
        </w:rPr>
        <w:t>Стратегия национальной безопасности Российской Федерации, утвержденная Указом Президента Российской Федерации от 2 июля 2021 г. № 400, Доктрина информационной безопасности Российской Федерации, утвержденная Указом Президента Российской Федерации от 5 декабря 2016 г. № 646, Национальные цели развития Российской Федерации на период до 2030 года, утвержденные Указом Президента Российской Федерации от 21 июля 2020 г. № 474, государственная программа Российской Федерации «Развитие образования», утвержденная</w:t>
      </w:r>
      <w:proofErr w:type="gramEnd"/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 постановлением Правительства Российской Федерации от 26 декабря 2017 г. № 1642.</w:t>
      </w:r>
    </w:p>
    <w:p w:rsidR="003374F3" w:rsidRPr="001A53AE" w:rsidRDefault="003374F3" w:rsidP="003374F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ОБЗР является </w:t>
      </w:r>
      <w:proofErr w:type="spellStart"/>
      <w:r w:rsidRPr="001A53AE">
        <w:rPr>
          <w:rFonts w:ascii="Times New Roman" w:hAnsi="Times New Roman" w:cs="Times New Roman"/>
          <w:color w:val="000000"/>
          <w:sz w:val="24"/>
          <w:szCs w:val="24"/>
        </w:rPr>
        <w:t>системообразующим</w:t>
      </w:r>
      <w:proofErr w:type="spellEnd"/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 учебным предметом, имеет свои дидактические компоненты во всех без исключения предметных областях и реализуется через приобретение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</w:t>
      </w:r>
      <w:proofErr w:type="gramStart"/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Научной базой учебного предмета </w:t>
      </w:r>
      <w:r w:rsidRPr="001A53AE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ОБЗР является общая теория безопасности, исходя из которой он должен обеспечивать формирование целостного видения всего комплекса проблем безопасности, включая глобальные, что позволит обосновать оптимальную систему обеспечения безопасности личности, общества и государства, а также актуализировать для обучающихся построение модели индивидуального безопасного поведения в повседневной жизни, сформировать у них базовый уровень культуры безопасности жизнедеятельности.</w:t>
      </w:r>
      <w:proofErr w:type="gramEnd"/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ОБЗР входит в предметную область «Основы безопасности и защиты Родины», является обязательным для изучения на уровне основного общего образования.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Изучение ОБЗР направлено на обеспечение формирования готовности к защите Отечества и базового уровня культуры безопасности жизнедеятельности, что способствует освоению учащимися знаний и умений позволяющих подготовиться к военной службе и выработке у обучающихся умений распознавать угрозы, избегать опасности, </w:t>
      </w:r>
      <w:proofErr w:type="spellStart"/>
      <w:r w:rsidRPr="001A53AE">
        <w:rPr>
          <w:rFonts w:ascii="Times New Roman" w:hAnsi="Times New Roman" w:cs="Times New Roman"/>
          <w:color w:val="000000"/>
          <w:sz w:val="24"/>
          <w:szCs w:val="24"/>
        </w:rPr>
        <w:t>нейтрализовывать</w:t>
      </w:r>
      <w:proofErr w:type="spellEnd"/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 конфликтные ситуации, решать сложные вопросы социального характера, грамотно вести себя в чрезвычайных ситуациях.</w:t>
      </w:r>
      <w:proofErr w:type="gramEnd"/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 Такой подход содействует закреплению навыков, позволяющих обеспечивать защиту жизни и здоровья человека, формированию необходимых для этого волевых и морально-нравственных качеств, предоставляет широкие возможности для эффективной социализации, необходимой для успешной адаптации обучающихся к современной </w:t>
      </w:r>
      <w:proofErr w:type="spellStart"/>
      <w:r w:rsidRPr="001A53AE">
        <w:rPr>
          <w:rFonts w:ascii="Times New Roman" w:hAnsi="Times New Roman" w:cs="Times New Roman"/>
          <w:color w:val="000000"/>
          <w:sz w:val="24"/>
          <w:szCs w:val="24"/>
        </w:rPr>
        <w:t>техно-социальной</w:t>
      </w:r>
      <w:proofErr w:type="spellEnd"/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 и информационной среде, способствует проведению мероприятий профилактического характера в сфере безопасности.</w:t>
      </w:r>
    </w:p>
    <w:p w:rsidR="003374F3" w:rsidRPr="001A53AE" w:rsidRDefault="003374F3" w:rsidP="003374F3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3374F3" w:rsidRPr="001A53AE" w:rsidRDefault="003374F3" w:rsidP="003374F3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3374F3" w:rsidRPr="001A53AE" w:rsidRDefault="003374F3" w:rsidP="003374F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000000"/>
          <w:sz w:val="24"/>
          <w:szCs w:val="24"/>
        </w:rPr>
        <w:t>ЦЕЛЬ ИЗУЧЕНИЯ УЧЕБНОГО ПРЕДМЕТА «ОСНОВЫ БЕЗОПАСНОСТИ И ЗАЩИТЫ РОДИНЫ»</w:t>
      </w:r>
    </w:p>
    <w:p w:rsidR="003374F3" w:rsidRPr="001A53AE" w:rsidRDefault="003374F3" w:rsidP="003374F3">
      <w:pPr>
        <w:spacing w:after="0" w:line="48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Целью изучения ОБЗР на уровне основного общего образования является формирование у </w:t>
      </w:r>
      <w:proofErr w:type="gramStart"/>
      <w:r w:rsidRPr="001A53AE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способность построения модели индивидуального безопасного поведения на основе понимания необходимости ведения здорового образа жизни, причин, механизмов возникновения и возможных последствий различных опасных и чрезвычайных ситуаций, знаний и умений применять необходимые средства и приемы рационального и безопасного поведения при их проявлении;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A53AE">
        <w:rPr>
          <w:rFonts w:ascii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 активной жизненной позиции, осознанное понимание значимости личного безопасного поведения в интересах безопасности личности, общества и государства;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природного, техногенного и социального характера.</w:t>
      </w:r>
    </w:p>
    <w:p w:rsidR="003374F3" w:rsidRPr="001A53AE" w:rsidRDefault="003374F3" w:rsidP="003374F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3374F3" w:rsidRPr="001A53AE" w:rsidRDefault="003374F3" w:rsidP="003374F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000000"/>
          <w:sz w:val="24"/>
          <w:szCs w:val="24"/>
        </w:rPr>
        <w:t>МЕСТО ПРЕДМЕТА В УЧЕБНОМ ПЛАНЕ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  <w:sectPr w:rsidR="003374F3" w:rsidRPr="001A53AE">
          <w:pgSz w:w="11906" w:h="16383"/>
          <w:pgMar w:top="1134" w:right="850" w:bottom="1134" w:left="1701" w:header="720" w:footer="720" w:gutter="0"/>
          <w:cols w:space="720"/>
        </w:sect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Общее число часов, отведенных для изучения ОБЗР в 8-9 классе, составляет 102 часа, по 1 часу в неделю за счет обязательной части учебного плана основного общего образования в 8 классе. В 9 классе 2 часа в неделю.</w:t>
      </w:r>
    </w:p>
    <w:p w:rsidR="003374F3" w:rsidRPr="001A53AE" w:rsidRDefault="003374F3" w:rsidP="003374F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1" w:name="block-48814499"/>
      <w:bookmarkEnd w:id="0"/>
      <w:r w:rsidRPr="001A53A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СОДЕРЖАНИЕ УЧЕБНОГО ПРЕДМЕТА</w:t>
      </w:r>
    </w:p>
    <w:p w:rsidR="003374F3" w:rsidRPr="001A53AE" w:rsidRDefault="003374F3" w:rsidP="003374F3">
      <w:pPr>
        <w:spacing w:after="0" w:line="12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3374F3" w:rsidRPr="001A53AE" w:rsidRDefault="003374F3" w:rsidP="003374F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000000"/>
          <w:sz w:val="24"/>
          <w:szCs w:val="24"/>
        </w:rPr>
        <w:t>Модуль № 1 «Безопасное и устойчивое развитие личности, общества, государства»: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фундаментальные ценности и принципы, формирующие основы российского общества, безопасности страны, закрепленные в Конституции Российской Федерации;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стратегия национальной безопасности, национальные интересы и угрозы национальной безопасности;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чрезвычайные ситуации природного, техногенного и биолого-социального характера;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информирование и оповещение населения о чрезвычайных ситуациях, система ОКСИОН;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история развития гражданской обороны;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сигнал «Внимание всем!», порядок действий населения при его получении;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средства индивидуальной и коллективной защиты населения, порядок пользования фильтрующим противогазом;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эвакуация населения в условиях чрезвычайных ситуаций, порядок действий населения при объявлении эвакуации;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современная армия, воинская обязанность и военная служба, добровольная и обязательная подготовка к службе в армии.</w:t>
      </w:r>
    </w:p>
    <w:p w:rsidR="003374F3" w:rsidRPr="001A53AE" w:rsidRDefault="003374F3" w:rsidP="003374F3">
      <w:pPr>
        <w:spacing w:after="0" w:line="12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3374F3" w:rsidRPr="001A53AE" w:rsidRDefault="003374F3" w:rsidP="003374F3">
      <w:pPr>
        <w:spacing w:after="0" w:line="252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000000"/>
          <w:sz w:val="24"/>
          <w:szCs w:val="24"/>
        </w:rPr>
        <w:t>Модуль № 2 «Военная подготовка. Основы военных знаний»: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история возникновения и развития Вооруженных Сил Российской Федерации;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этапы становления современных Вооруженных Сил Российской Федерации;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основные направления подготовки к военной службе;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организационная структура Вооруженных Сил Российской Федерации; 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функции и основные задачи современных Вооруженных Сил Российской Федерации;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особенности видов и родов войск Вооруженных Сил Российской Федерации;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воинские символы современных Вооруженных Сил Российской Федерации;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виды, назначение и тактико-технические характеристики основных образцов вооружения и военной техники видов и родов войск Вооруженных Сил Российской Федерации (мотострелковых и танковых войск, ракетных войск и артиллерии, противовоздушной обороны);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организационно-штатная структура и боевые возможности отделения, задачи отделения в различных видах боя; 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состав, назначение, характеристики, порядок размещения современных средств индивидуальной </w:t>
      </w:r>
      <w:proofErr w:type="spellStart"/>
      <w:r w:rsidRPr="001A53AE">
        <w:rPr>
          <w:rFonts w:ascii="Times New Roman" w:hAnsi="Times New Roman" w:cs="Times New Roman"/>
          <w:color w:val="000000"/>
          <w:sz w:val="24"/>
          <w:szCs w:val="24"/>
        </w:rPr>
        <w:t>бронезащиты</w:t>
      </w:r>
      <w:proofErr w:type="spellEnd"/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 и экипировки военнослужащего;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вооружение мотострелкового отделения, назначение и тактико-технические характеристики основных видов стрелкового оружия (автомат Калашникова АК-74, ручной пулемет Калашникова (РПК), ручной противотанковый гранатомет РПГ-7В, снайперская винтовка Драгунова (СВД);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назначение и тактико-технические характеристики основных видов ручных гранат (наступательная ручная граната РГД-5, ручная оборонительная граната Ф-1, ручная граната оборонительная (РГО), ручная граната наступательная (РГН);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история создания общевоинских уставов;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lastRenderedPageBreak/>
        <w:t>этапы становления современных общевоинских уставов;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общевоинские уставы Вооруженных Сил Российской Федерации, их состав и основные понятия, определяющие повседневную жизнедеятельность войск;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сущность единоначалия;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командиры (начальники) и подчинённые;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старшие и младшие;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приказ (приказание), порядок его отдачи и выполнения;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воинские звания и военная форма одежды;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воинская дисциплина, её сущность и значение;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обязанности военнослужащих по соблюдению требований воинской дисциплины;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способы достижения воинской дисциплины;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положения Строевого устава;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обязанности военнослужащих перед построением и в строю;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A53AE">
        <w:rPr>
          <w:rFonts w:ascii="Times New Roman" w:hAnsi="Times New Roman" w:cs="Times New Roman"/>
          <w:color w:val="000000"/>
          <w:sz w:val="24"/>
          <w:szCs w:val="24"/>
        </w:rPr>
        <w:t>строевые приёмы и движение без оружия, строевая стойка, выполнение команд «Становись», «Равняйсь», «Смирно», «Вольно», «Заправиться», «Отставить», «Головные уборы (головной убор) – снять (надеть)», повороты на месте.</w:t>
      </w:r>
      <w:proofErr w:type="gramEnd"/>
    </w:p>
    <w:p w:rsidR="003374F3" w:rsidRPr="001A53AE" w:rsidRDefault="003374F3" w:rsidP="003374F3">
      <w:pPr>
        <w:spacing w:after="0" w:line="12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3374F3" w:rsidRPr="001A53AE" w:rsidRDefault="003374F3" w:rsidP="003374F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000000"/>
          <w:sz w:val="24"/>
          <w:szCs w:val="24"/>
        </w:rPr>
        <w:t>Модуль № 3 «Культура безопасности жизнедеятельности в современном обществе»: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безопасность жизнедеятельности: ключевые понятия и значение для человека;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смысл понятий «опасность», «безопасность», «риск», «культура безопасности жизнедеятельности»;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источники и факторы опасности, их классификация;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общие принципы безопасного поведения;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понятия опасной и чрезвычайной ситуации, сходство и различия опасной и чрезвычайной ситуации;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механизм перерастания повседневной ситуации в чрезвычайную ситуацию, правила поведения в опасных и чрезвычайных ситуациях.</w:t>
      </w:r>
    </w:p>
    <w:p w:rsidR="003374F3" w:rsidRPr="001A53AE" w:rsidRDefault="003374F3" w:rsidP="003374F3">
      <w:pPr>
        <w:spacing w:after="0" w:line="12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3374F3" w:rsidRPr="001A53AE" w:rsidRDefault="003374F3" w:rsidP="003374F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000000"/>
          <w:sz w:val="24"/>
          <w:szCs w:val="24"/>
        </w:rPr>
        <w:t>Модуль № 4 «Безопасность в быту»: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основные источники опасности в быту и их классификация;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защита прав потребителя, сроки годности и состав продуктов питания;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бытовые отравления и причины их возникновения;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признаки отравления, приёмы и правила оказания первой помощи;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правила комплектования и хранения домашней аптечки;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бытовые травмы и правила их предупреждения, приёмы и правила оказания первой помощи;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правила обращения с газовыми и электрическими приборами; приемы и правила оказания первой помощи;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правила поведения в подъезде и лифте, а также при входе и выходе из них;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пожар и факторы его развития;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условия и причины возникновения пожаров, их возможные последствия, приёмы и правила оказания первой помощи;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первичные средства пожаротушения;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правила вызова экстренных служб и порядок взаимодействия с ними, ответственность за ложные сообщения;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права, обязанности и ответственность граждан в области пожарной безопасности;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ситуации криминогенного характера; 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правила поведения с малознакомыми людьми;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меры по предотвращению проникновения злоумышленников в дом, правила поведения при попытке проникновения в дом посторонних;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классификация аварийных ситуаций на коммунальных системах жизнеобеспечения;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правила предупреждения возможных аварий на коммунальных системах, порядок действий при авариях на коммунальных системах.</w:t>
      </w:r>
    </w:p>
    <w:p w:rsidR="003374F3" w:rsidRPr="001A53AE" w:rsidRDefault="003374F3" w:rsidP="003374F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3374F3" w:rsidRPr="001A53AE" w:rsidRDefault="003374F3" w:rsidP="003374F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000000"/>
          <w:sz w:val="24"/>
          <w:szCs w:val="24"/>
        </w:rPr>
        <w:t>Модуль № 5 «Безопасность на транспорте»: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правила дорожного движения и их значение; 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условия обеспечения безопасности участников дорожного движения;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правила дорожного движения и дорожные знаки для пешеходов;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«дорожные ловушки» и правила их предупреждения; </w:t>
      </w:r>
      <w:proofErr w:type="spellStart"/>
      <w:r w:rsidRPr="001A53AE">
        <w:rPr>
          <w:rFonts w:ascii="Times New Roman" w:hAnsi="Times New Roman" w:cs="Times New Roman"/>
          <w:color w:val="000000"/>
          <w:sz w:val="24"/>
          <w:szCs w:val="24"/>
        </w:rPr>
        <w:t>световозвращающие</w:t>
      </w:r>
      <w:proofErr w:type="spellEnd"/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 элементы и правила их применения;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правила дорожного движения для пассажиров;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обязанности пассажиров маршрутных транспортных средств, ремень безопасности и правила его применения;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порядок действий пассажиров в маршрутных транспортных средствах при опасных и чрезвычайных ситуациях;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правила поведения пассажира мотоцикла;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правила дорожного движения для водителя велосипеда, мопеда и иных средств индивидуальной мобильности;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дорожные знаки для водителя велосипеда, сигналы велосипедиста;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правила подготовки велосипеда к пользованию;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дорожно-транспортные происшествия и причины их возникновения;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основные факторы риска возникновения дорожно-транспортных происшествий;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порядок действий очевидца дорожно-транспортного происшествия;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порядок действий при пожаре на транспорте;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особенности различных видов транспорта (внеуличного, железнодорожного, водного, воздушного);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обязанности и порядок действий пассажиров при различных происшествиях на отдельных видах транспорта, в том числе вызванных террористическим актом;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приёмы и правила оказания первой помощи при различных травмах в результате чрезвычайных ситуаций на транспорте.</w:t>
      </w:r>
    </w:p>
    <w:p w:rsidR="003374F3" w:rsidRPr="001A53AE" w:rsidRDefault="003374F3" w:rsidP="003374F3">
      <w:pPr>
        <w:spacing w:after="0" w:line="12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3374F3" w:rsidRPr="001A53AE" w:rsidRDefault="003374F3" w:rsidP="003374F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000000"/>
          <w:sz w:val="24"/>
          <w:szCs w:val="24"/>
        </w:rPr>
        <w:t>Модуль № 6 «Безопасность в общественных местах»: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общественные места и их характеристики, потенциальные источники опасности в общественных местах;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правила вызова экстренных служб и порядок взаимодействия с ними;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массовые мероприятия и правила подготовки к ним;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порядок действий при беспорядках в местах массового пребывания людей;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порядок действий при попадании в толпу и давку;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порядок действий при обнаружении угрозы возникновения пожара;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порядок действий при эвакуации из общественных мест и зданий;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опасности криминогенного и антиобщественного характера в общественных местах, порядок действий при их возникновении;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порядок действий при обнаружении бесхозных (потенциально опасных) вещей и предметов, а также в случае террористического акта, в том числе при захвате и освобождении заложников;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порядок действий при взаимодействии с правоохранительными органами.</w:t>
      </w:r>
    </w:p>
    <w:p w:rsidR="003374F3" w:rsidRPr="001A53AE" w:rsidRDefault="003374F3" w:rsidP="003374F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3374F3" w:rsidRPr="001A53AE" w:rsidRDefault="003374F3" w:rsidP="003374F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000000"/>
          <w:sz w:val="24"/>
          <w:szCs w:val="24"/>
        </w:rPr>
        <w:t>Модуль № 7 «Безопасность в природной среде»: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природные чрезвычайные ситуации и их классификация;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опасности в природной среде: дикие животные, змеи, насекомые и паукообразные, ядовитые грибы и растения;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автономные условия, их особенности и опасности, правила подготовки к длительному автономному существованию;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порядок действий при автономном пребывании в природной среде;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правила ориентирования на местности, способы подачи сигналов бедствия;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природные пожары, их виды и опасности, факторы и причины их возникновения, порядок действий при нахождении в зоне природного пожара;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правила безопасного поведения в горах;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снежные лавины, их характеристики и опасности, порядок действий, необходимый для снижения риска попадания в лавину;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камнепады, их характеристики и опасности, порядок действий, необходимых для снижения риска попадания под камнепад;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сели, их характеристики и опасности, порядок действий при попадании в зону селя;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оползни, их характеристики и опасности, порядок действий при начале оползня;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общие правила безопасного поведения на водоёмах, правила купания на оборудованных и необорудованных пляжах;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порядок действий при обнаружении тонущего человека; правила поведения при нахождении на </w:t>
      </w:r>
      <w:proofErr w:type="spellStart"/>
      <w:r w:rsidRPr="001A53AE">
        <w:rPr>
          <w:rFonts w:ascii="Times New Roman" w:hAnsi="Times New Roman" w:cs="Times New Roman"/>
          <w:color w:val="000000"/>
          <w:sz w:val="24"/>
          <w:szCs w:val="24"/>
        </w:rPr>
        <w:t>плавсредствах</w:t>
      </w:r>
      <w:proofErr w:type="spellEnd"/>
      <w:r w:rsidRPr="001A53AE">
        <w:rPr>
          <w:rFonts w:ascii="Times New Roman" w:hAnsi="Times New Roman" w:cs="Times New Roman"/>
          <w:color w:val="000000"/>
          <w:sz w:val="24"/>
          <w:szCs w:val="24"/>
        </w:rPr>
        <w:t>; правила поведения при нахождении на льду, порядок действий при обнаружении человека в полынье;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наводнения, их характеристики и опасности, порядок действий при наводнении;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цунами, их характеристики и опасности, порядок действий при нахождении в зоне цунами;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ураганы, смерчи, их характеристики и опасности, порядок действий при ураганах, бурях и смерчах;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грозы, их характеристики и опасности, порядок действий при попадании в грозу;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землетрясения и извержения вулканов, их характеристики и опасности, порядок действий при землетрясении, в том числе при попадании под завал, при нахождении в зоне извержения вулкана;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смысл понятий «экология» и «экологическая культура», значение экологии для устойчивого развития общества;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правила безопасного поведения при неблагоприятной экологической обстановке (загрязнении атмосферы).</w:t>
      </w:r>
    </w:p>
    <w:p w:rsidR="003374F3" w:rsidRPr="001A53AE" w:rsidRDefault="003374F3" w:rsidP="003374F3">
      <w:pPr>
        <w:spacing w:after="0" w:line="12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3374F3" w:rsidRPr="001A53AE" w:rsidRDefault="003374F3" w:rsidP="003374F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000000"/>
          <w:sz w:val="24"/>
          <w:szCs w:val="24"/>
        </w:rPr>
        <w:t>Модуль № 8 «Основы медицинских знаний. Оказание первой помощи»: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смысл понятий «здоровье» и «здоровый образ жизни», их содержание и значение для человека;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факторы, влияющие на здоровье человека, опасность вредных привычек;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элементы здорового образа жизни, ответственность за сохранение здоровья;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понятие «инфекционные заболевания», причины их возникновения;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механизм распространения инфекционных заболеваний, меры их профилактики и защиты от них;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порядок действий при возникновении чрезвычайных ситуаций биолого-социального происхождения (эпидемия, пандемия); мероприятия, проводимые государством по обеспечению безопасности населения при угрозе и во время чрезвычайных ситуаций биолого-социального происхождения (эпидемия, пандемия, эпизоотия, панзоотия, эпифитотия, </w:t>
      </w:r>
      <w:proofErr w:type="spellStart"/>
      <w:r w:rsidRPr="001A53AE">
        <w:rPr>
          <w:rFonts w:ascii="Times New Roman" w:hAnsi="Times New Roman" w:cs="Times New Roman"/>
          <w:color w:val="000000"/>
          <w:sz w:val="24"/>
          <w:szCs w:val="24"/>
        </w:rPr>
        <w:t>панфитотия</w:t>
      </w:r>
      <w:proofErr w:type="spellEnd"/>
      <w:r w:rsidRPr="001A53AE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понятие «неинфекционные заболевания» и их классификация, факторы риска неинфекционных заболеваний;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меры профилактики неинфекционных заболеваний и защиты от них;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диспансеризация и её задачи;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понятия «психическое здоровье» и «психологическое благополучие»;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стресс и его влияние на человека, меры профилактики стресса, способы </w:t>
      </w:r>
      <w:proofErr w:type="spellStart"/>
      <w:r w:rsidRPr="001A53AE">
        <w:rPr>
          <w:rFonts w:ascii="Times New Roman" w:hAnsi="Times New Roman" w:cs="Times New Roman"/>
          <w:color w:val="000000"/>
          <w:sz w:val="24"/>
          <w:szCs w:val="24"/>
        </w:rPr>
        <w:t>саморегуляции</w:t>
      </w:r>
      <w:proofErr w:type="spellEnd"/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 эмоциональных состояний;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понятие «первая помощь» и обязанность по её оказанию, универсальный алгоритм оказания первой помощи;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назначение и состав аптечки первой помощи;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порядок действий при оказании первой помощи в различных ситуациях, приёмы психологической поддержки пострадавшего.</w:t>
      </w:r>
    </w:p>
    <w:p w:rsidR="003374F3" w:rsidRPr="001A53AE" w:rsidRDefault="003374F3" w:rsidP="003374F3">
      <w:pPr>
        <w:spacing w:after="0" w:line="12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3374F3" w:rsidRPr="001A53AE" w:rsidRDefault="003374F3" w:rsidP="003374F3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000000"/>
          <w:sz w:val="24"/>
          <w:szCs w:val="24"/>
        </w:rPr>
        <w:t>Модуль № 9 «Безопасность в социуме»: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общение и его значение для человека, способы эффективного общения;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приёмы и правила безопасной межличностной коммуникации и комфортного взаимодействия в группе, признаки конструктивного и деструктивного общения;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понятие «конфликт» и стадии его развития, факторы и причины развития конфликта;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условия и ситуации возникновения межличностных и групповых конфликтов, безопасные и эффективные способы избегания и разрешения конфликтных ситуаций;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правила поведения для снижения риска конфликта и порядок действий при его опасных проявлениях;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способ разрешения конфликта с помощью третьей стороны (медиатора);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опасные формы проявления конфликта: агрессия, домашнее насилие и </w:t>
      </w:r>
      <w:proofErr w:type="spellStart"/>
      <w:r w:rsidRPr="001A53AE">
        <w:rPr>
          <w:rFonts w:ascii="Times New Roman" w:hAnsi="Times New Roman" w:cs="Times New Roman"/>
          <w:color w:val="000000"/>
          <w:sz w:val="24"/>
          <w:szCs w:val="24"/>
        </w:rPr>
        <w:t>буллинг</w:t>
      </w:r>
      <w:proofErr w:type="spellEnd"/>
      <w:r w:rsidRPr="001A53A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манипуляции в ходе межличностного общения, приёмы распознавания манипуляций и способы противостояния им;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приёмы распознавания противозаконных проявлений манипуляции (мошенничество, вымогательство, подстрекательство к действиям, которые могут причинить вред жизни и здоровью, и вовлечение в преступную, асоциальную или деструктивную деятельность) и способы защиты от них;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современные молодёжные увлечения и опасности, связанные с ними, правила безопасного поведения;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правила безопасной коммуникации с незнакомыми людьми.</w:t>
      </w:r>
    </w:p>
    <w:p w:rsidR="003374F3" w:rsidRPr="001A53AE" w:rsidRDefault="003374F3" w:rsidP="003374F3">
      <w:pPr>
        <w:spacing w:after="0" w:line="12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3374F3" w:rsidRPr="001A53AE" w:rsidRDefault="003374F3" w:rsidP="003374F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000000"/>
          <w:sz w:val="24"/>
          <w:szCs w:val="24"/>
        </w:rPr>
        <w:t>Модуль № 10 «Безопасность в информационном пространстве»: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понятие «цифровая среда», её характеристики и примеры информационных и компьютерных угроз, положительные возможности цифровой среды;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риски и угрозы при использовании Интернета;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общие принципы безопасного поведения, необходимые для предупреждения возникновения опасных ситуаций в личном цифровом пространстве;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опасные явления цифровой среды: вредоносные программы и приложения и их разновидности;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правила </w:t>
      </w:r>
      <w:proofErr w:type="spellStart"/>
      <w:r w:rsidRPr="001A53AE">
        <w:rPr>
          <w:rFonts w:ascii="Times New Roman" w:hAnsi="Times New Roman" w:cs="Times New Roman"/>
          <w:color w:val="000000"/>
          <w:sz w:val="24"/>
          <w:szCs w:val="24"/>
        </w:rPr>
        <w:t>кибергигиены</w:t>
      </w:r>
      <w:proofErr w:type="spellEnd"/>
      <w:r w:rsidRPr="001A53AE">
        <w:rPr>
          <w:rFonts w:ascii="Times New Roman" w:hAnsi="Times New Roman" w:cs="Times New Roman"/>
          <w:color w:val="000000"/>
          <w:sz w:val="24"/>
          <w:szCs w:val="24"/>
        </w:rPr>
        <w:t>, необходимые для предупреждения возникновения опасных ситуаций в цифровой среде;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основные виды опасного и запрещённого </w:t>
      </w:r>
      <w:proofErr w:type="spellStart"/>
      <w:r w:rsidRPr="001A53AE">
        <w:rPr>
          <w:rFonts w:ascii="Times New Roman" w:hAnsi="Times New Roman" w:cs="Times New Roman"/>
          <w:color w:val="000000"/>
          <w:sz w:val="24"/>
          <w:szCs w:val="24"/>
        </w:rPr>
        <w:t>контента</w:t>
      </w:r>
      <w:proofErr w:type="spellEnd"/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 в Интернете и его признаки, приёмы распознавания опасностей при использовании Интернета;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противоправные действия в Интернете;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правила цифрового поведения, необходимого для снижения рисков и угроз при использовании Интернета (</w:t>
      </w:r>
      <w:proofErr w:type="spellStart"/>
      <w:r w:rsidRPr="001A53AE">
        <w:rPr>
          <w:rFonts w:ascii="Times New Roman" w:hAnsi="Times New Roman" w:cs="Times New Roman"/>
          <w:color w:val="000000"/>
          <w:sz w:val="24"/>
          <w:szCs w:val="24"/>
        </w:rPr>
        <w:t>кибербуллинга</w:t>
      </w:r>
      <w:proofErr w:type="spellEnd"/>
      <w:r w:rsidRPr="001A53AE">
        <w:rPr>
          <w:rFonts w:ascii="Times New Roman" w:hAnsi="Times New Roman" w:cs="Times New Roman"/>
          <w:color w:val="000000"/>
          <w:sz w:val="24"/>
          <w:szCs w:val="24"/>
        </w:rPr>
        <w:t>, вербовки в различные организации и группы);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деструктивные течения в Интернете, их признаки и опасности, правила безопасного использования Интернета по предотвращению рисков и угроз вовлечения в различную деструктивную деятельность.</w:t>
      </w:r>
    </w:p>
    <w:p w:rsidR="003374F3" w:rsidRPr="001A53AE" w:rsidRDefault="003374F3" w:rsidP="003374F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3374F3" w:rsidRPr="001A53AE" w:rsidRDefault="003374F3" w:rsidP="003374F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000000"/>
          <w:sz w:val="24"/>
          <w:szCs w:val="24"/>
        </w:rPr>
        <w:t>Модуль № 11 «Основы противодействия экстремизму и терроризму»: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понятия «экстремизм» и «терроризм», их содержание, причины, возможные варианты проявления и последствия;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цели и формы проявления террористических актов, их последствия, уровни террористической опасности;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основы общественно-государственной системы противодействия экстремизму и терроризму, </w:t>
      </w:r>
      <w:proofErr w:type="spellStart"/>
      <w:r w:rsidRPr="001A53AE">
        <w:rPr>
          <w:rFonts w:ascii="Times New Roman" w:hAnsi="Times New Roman" w:cs="Times New Roman"/>
          <w:color w:val="000000"/>
          <w:sz w:val="24"/>
          <w:szCs w:val="24"/>
        </w:rPr>
        <w:t>контртеррористическая</w:t>
      </w:r>
      <w:proofErr w:type="spellEnd"/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 операция и её цели;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признаки вовлечения в террористическую деятельность, правила антитеррористического поведения;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признаки угроз и подготовки различных форм терактов, порядок действий при их обнаружении;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000000"/>
          <w:sz w:val="24"/>
          <w:szCs w:val="24"/>
        </w:rPr>
        <w:t>правила безопасного поведения в случае теракта (нападение террористов и попытка захвата заложников, попадание в заложники, огневой налёт, наезд транспортного средства, подрыв взрывного устройства).</w:t>
      </w:r>
    </w:p>
    <w:p w:rsidR="003374F3" w:rsidRPr="001A53AE" w:rsidRDefault="003374F3" w:rsidP="003374F3">
      <w:pPr>
        <w:rPr>
          <w:rFonts w:ascii="Times New Roman" w:hAnsi="Times New Roman" w:cs="Times New Roman"/>
          <w:sz w:val="24"/>
          <w:szCs w:val="24"/>
        </w:rPr>
        <w:sectPr w:rsidR="003374F3" w:rsidRPr="001A53AE">
          <w:pgSz w:w="11906" w:h="16383"/>
          <w:pgMar w:top="1134" w:right="850" w:bottom="1134" w:left="1701" w:header="720" w:footer="720" w:gutter="0"/>
          <w:cols w:space="720"/>
        </w:sectPr>
      </w:pPr>
    </w:p>
    <w:bookmarkEnd w:id="1"/>
    <w:p w:rsidR="003374F3" w:rsidRPr="001A53AE" w:rsidRDefault="003374F3" w:rsidP="003374F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3374F3" w:rsidRPr="001A53AE" w:rsidRDefault="003374F3" w:rsidP="003374F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000000"/>
          <w:sz w:val="24"/>
          <w:szCs w:val="24"/>
        </w:rPr>
        <w:t>ПЛАНИРУЕМЫЕ ОБРАЗОВАТЕЛЬНЫЕ РЕЗУЛЬТАТЫ</w:t>
      </w:r>
    </w:p>
    <w:p w:rsidR="003374F3" w:rsidRPr="001A53AE" w:rsidRDefault="003374F3" w:rsidP="003374F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3374F3" w:rsidRPr="001A53AE" w:rsidRDefault="003374F3" w:rsidP="003374F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ЛИЧНОСТНЫЕ РЕЗУЛЬТАТЫ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Личностные результаты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социокультурными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и духовно-нравственными ценностями, принятыми в обществе правилами и нормами поведения. Способствуют процессам самопознания, самовоспитания и саморазвития, формирования внутренней позиции личности и проявляются в индивидуальных социально значимых качествах, которые </w:t>
      </w:r>
      <w:proofErr w:type="gram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выражаются</w:t>
      </w:r>
      <w:proofErr w:type="gram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прежде всего в готовности обучающихся к саморазвитию, самостоятельности, инициативе и личностному самоопределению; осмысленному ведению здорового и безопасного образа жизни и соблюдению правил экологического поведения; к целенаправленной социально значимой деятельности; принятию внутренней позиции личности как особого ценностного отношения к себе, к окружающим людям и к жизни в целом.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Личностные результаты, формируемые в ходе изучения учебного предмета ОБЗР, должны отражать готовность обучающихся руководствоваться системой позитивных ценностных ориентаций и расширение опыта деятельности на её основе.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Личностные результаты изучения ОБЗР включают: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1) патриотическое воспитание: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осознание российской гражданской идентичности в поликультурном и </w:t>
      </w: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многоконфессиональном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уважение к символам государства,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формирование чувства гордости за свою Родину, ответственного отношения к выполнению конституционного долга – защите Отечества;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2) гражданское воспитание: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активное участие в жизни семьи, организации, местного сообщества, родного края, страны;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неприятие любых форм экстремизма, дискриминации;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</w:t>
      </w: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многоконфессиональном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обществе;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представление о способах противодействия коррупции;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готовность к разнообразной совместной деятельности, стремление к взаимопониманию и взаимопомощи, активное участие в самоуправлении в образовательной организации;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готовность к участию в гуманитарной деятельности (</w:t>
      </w: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волонтёрство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>, помощь людям, нуждающимся в ней);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lastRenderedPageBreak/>
        <w:t>сформированность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активной жизненной позиции, умений и навыков личного участия в обеспечении мер безопасности личности, общества и государства;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понимание и признание особой роли государства в обеспечении государственной и международной безопасности, обороны, осмысление роли государства и общества в решении задачи защиты населения от опасных и чрезвычайных ситуаций природного, техногенного и социального характера;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знание и понимание роли государства в противодействии основным вызовам современности: терроризму, экстремизму, незаконному распространению наркотических средств, неприятие любых форм экстремизма, дискриминации, формирование веротерпимости, уважительного и доброжелательного отношения к другому человеку, его мнению, развитие способности к конструктивному диалогу с другими людьми;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3) духовно-нравственное воспитание: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ориентация на моральные ценности и нормы в ситуациях нравственного выбора;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развитие ответственного отношения к ведению здорового образа жизни, исключающего употребление наркотиков, алкоголя, курения и нанесение иного вреда собственному здоровью и здоровью окружающих;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формирование личности безопасного типа, осознанного и ответственного отношения к личной безопасности и безопасности других людей;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4) эстетическое воспитание: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формирование гармоничной личности, развитие способности воспринимать, ценить и создавать прекрасное в повседневной жизни;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понимание взаимозависимости счастливого юношества и безопасного личного поведения в повседневной жизни;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5) ценности научного познания: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формирование современной научной картины мира, понимание причин, механизмов возникновения и последствий распространённых </w:t>
      </w:r>
      <w:proofErr w:type="gram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видов</w:t>
      </w:r>
      <w:proofErr w:type="gram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опасных и чрезвычайных ситуаций, которые могут произойти во время пребывания в различных средах (бытовые условия, дорожное движение, общественные места и социум, природа, коммуникационные связи и каналы);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установка на осмысление опыта, наблюдений и поступков,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6) физическое воспитание, формирование культуры здоровья и эмоционального благополучия: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понимание личностного смысла изучения учебного предмета ОБЗР, его значения для безопасной и продуктивной жизнедеятельности человека, общества и государства;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lastRenderedPageBreak/>
        <w:t>осознание ценности жизни;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соблюдение правил безопасности, в том числе навыков безопасного поведения в </w:t>
      </w:r>
      <w:proofErr w:type="gram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Интернет–среде</w:t>
      </w:r>
      <w:proofErr w:type="gramEnd"/>
      <w:r w:rsidRPr="001A53AE">
        <w:rPr>
          <w:rFonts w:ascii="Times New Roman" w:hAnsi="Times New Roman" w:cs="Times New Roman"/>
          <w:color w:val="333333"/>
          <w:sz w:val="24"/>
          <w:szCs w:val="24"/>
        </w:rPr>
        <w:t>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способность адаптироваться к стрессовым ситуациям и меняющимся социальным, информационным и природным условиям, в том числе осмысливая собственный опыт и выстраивая дальнейшие цели;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умение </w:t>
      </w:r>
      <w:proofErr w:type="gram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принимать себя и других людей, не осуждая</w:t>
      </w:r>
      <w:proofErr w:type="gramEnd"/>
      <w:r w:rsidRPr="001A53AE">
        <w:rPr>
          <w:rFonts w:ascii="Times New Roman" w:hAnsi="Times New Roman" w:cs="Times New Roman"/>
          <w:color w:val="333333"/>
          <w:sz w:val="24"/>
          <w:szCs w:val="24"/>
        </w:rPr>
        <w:t>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умение осознавать эмоциональное состояние своё и других людей, уметь управлять собственным эмоциональным состоянием;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сформированность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навыка рефлексии, признание своего права на ошибку и такого же права другого человека;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7) трудовое воспитание: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установка на активное участие в решении практических задач (в рамках семьи, организации, населенного пункта, родного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интерес к практическому изучению профессий и труда различного рода, в том числе на основе применения изучаемого предметного знания;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готовность адаптироваться в профессиональной среде;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уважение к труду и результатам трудовой деятельности;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укрепление ответственного отношения к учёбе, способности применять меры и средства индивидуальной защиты, приёмы рационального и безопасного поведения в опасных и чрезвычайных ситуациях;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овладение умениями оказывать первую помощь пострадавшим при потере сознания, остановке дыхания, наружных кровотечениях, попадании инородных тел в верхние дыхательные пути, травмах различных областей тела, ожогах, отморожениях, отравлениях;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установка на овладение знаниями и умениями предупреждения опасных и чрезвычайных ситуаций во время пребывания в различных средах (в помещении, на улице, на природе, в общественных местах и на массовых мероприятиях, при коммуникации, при воздействии рисков культурной среды);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8) экологическое воспитание: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lastRenderedPageBreak/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готовность к участию в практической деятельности экологической направленности;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освоение основ экологической культуры, методов проектирования собственной безопасной жизнедеятельности с учётом природных, техногенных и социальных рисков на территории проживания.</w:t>
      </w:r>
    </w:p>
    <w:p w:rsidR="003374F3" w:rsidRPr="001A53AE" w:rsidRDefault="003374F3" w:rsidP="003374F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3374F3" w:rsidRPr="001A53AE" w:rsidRDefault="003374F3" w:rsidP="003374F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МЕТАПРЕДМЕТНЫЕ РЕЗУЛЬТАТЫ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В результате изучения ОБЗР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Познавательные универсальные учебные действия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Базовые логические действия: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выявлять и характеризовать существенные признаки объектов (явлений);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предлагать критерии для выявления закономерностей и противоречий;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выявлять дефицит информации, данных, необходимых для решения поставленной задачи;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выявлять причинно-следственные связи при изучении явлений и процессов; проводить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Базовые исследовательские действия: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формулировать проблемные вопросы, отражающие несоответствие между рассматриваемым и наиболее благоприятным состоянием объекта (явления) повседневной жизни;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обобщать, анализировать и оценивать получаемую информацию, выдвигать гипотезы, аргументировать свою точку зрения, делать обоснованные выводы по результатам исследования;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проводить (принимать участие) небольшое самостоятельное исследование заданного объекта (явления), устанавливать причинно-следственные связи;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Работа с информацией: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lastRenderedPageBreak/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эффективно запоминать и систематизировать информацию;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овладение системой универсальных познавательных действий обеспечивает </w:t>
      </w: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сформированность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когнитивных навыков обучающихся.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Коммуникативные универсальные учебные действия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Общение: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уверенно высказывать свою точку зрения в устной и письменной речи, выражать эмоции в соответствии с форматом и целями общения, определять предпосылки возникновения конфликтных ситуаций и выстраивать грамотное общение для их смягчения;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распознавать невербальные средства общения, понимать значение социальных знаков и намерения других людей, уважительно, в корректной форме формулировать свои взгляды;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в ходе общения задавать вопросы и выдавать ответы по существу решаемой учебной задачи, обнаруживать различие и сходство позиций других участников диалога;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публично представлять результаты решения учебной задачи, самостоятельно выбирать наиболее целесообразный формат выступления и готовить различные презентационные материалы.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Регулятивные универсальные учебные действия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Самоорганизация: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выявлять проблемные вопросы, требующие решения в жизненных и учебных ситуациях;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аргументированно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определять оптимальный вариант принятия решений, самостоятельно составлять алгоритм (часть алгоритма) и выбирать способ решения учебной задачи с учётом собственных возможностей и имеющихся ресурсов;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составлять план действий, находить необходимые ресурсы для его выполнения, при необходимости корректировать предложенный алгоритм, брать ответственность за принятое решение.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Самоконтроль, эмоциональный интеллект: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давать оценку ситуации, предвидеть трудности, которые могут возникнуть при решении учебной задачи, и вносить коррективы в деятельность на основе новых обстоятельств;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объяснять причины достижения (</w:t>
      </w: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недостижения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) результатов деятельности, давать оценку приобретённому опыту, уметь находить </w:t>
      </w:r>
      <w:proofErr w:type="gram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позитивное</w:t>
      </w:r>
      <w:proofErr w:type="gram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в произошедшей ситуации;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оценивать соответствие результата цели и условиям;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управлять собственными эмоциями и не поддаваться эмоциям других людей, выявлять и анализировать их причины;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ставить себя на место другого человека, понимать мотивы и намерения другого человека, регулировать способ выражения эмоций;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lastRenderedPageBreak/>
        <w:t>осознанно относиться к другому человеку, его мнению, признавать право на ошибку свою и чужую;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быть открытым себе и другим людям, осознавать невозможность контроля всего вокруг.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Совместная деятельность: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понимать и использовать преимущества командной и индивидуальной работы при решении конкретной учебной задачи;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планировать организацию совместной деятельности (распределять роли и понимать свою роль, принимать правила учебного взаимодействия, обсуждать процесс и результат совместной работы, подчиняться, выделять общую точку зрения, договариваться о результатах);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определять свои действия и действия партнёра, которые помогали или затрудняли нахождение общего решения, оценивать качество своего вклада в общий продукт по заданным участниками группы критериям, разделять сферу ответственности и проявлять готовность к предоставлению отчёта перед группой.</w:t>
      </w:r>
    </w:p>
    <w:p w:rsidR="003374F3" w:rsidRPr="001A53AE" w:rsidRDefault="003374F3" w:rsidP="003374F3">
      <w:pPr>
        <w:spacing w:after="0"/>
        <w:ind w:firstLine="600"/>
        <w:rPr>
          <w:rFonts w:ascii="Times New Roman" w:hAnsi="Times New Roman" w:cs="Times New Roman"/>
          <w:sz w:val="24"/>
          <w:szCs w:val="24"/>
        </w:rPr>
      </w:pPr>
      <w:bookmarkStart w:id="2" w:name="_Toc134720971"/>
      <w:bookmarkStart w:id="3" w:name="_Toc161857405"/>
      <w:bookmarkEnd w:id="2"/>
      <w:bookmarkEnd w:id="3"/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ПРЕДМЕТНЫЕ РЕЗУЛЬТАТЫ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Предметные результаты характеризуют </w:t>
      </w: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сформированность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жизни.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Приобретаемый опыт проявляется в понимании существующих проблем безопасности и усвоении обучающимися минимума основных ключевых понятий, которые в дальнейшем будут использоваться без дополнительных разъяснений, приобретении систематизированных знаний основ комплексной безопасности личности, общества и государства, военной подготовки, индивидуальной системы здорового образа жизни, </w:t>
      </w: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антиэкстремистского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мышления и антитеррористического поведения, овладении базовыми медицинскими знаниями и практическими умениями безопасного поведения в повседневной жизни.</w:t>
      </w:r>
      <w:proofErr w:type="gramEnd"/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Предметные результаты по ОБЗР должны обеспечивать:</w:t>
      </w:r>
    </w:p>
    <w:p w:rsidR="003374F3" w:rsidRPr="001A53AE" w:rsidRDefault="003374F3" w:rsidP="003374F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сформированность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представлений о значении безопасного и устойчивого развития для государства, общества, личности; фундаментальных ценностях и принципах, формирующих основы российского общества, безопасности страны, закрепленных в Конституции Российской Федерации, правовых основах обеспечения национальной безопасности, угрозах мирного и военного характера;</w:t>
      </w:r>
    </w:p>
    <w:p w:rsidR="003374F3" w:rsidRPr="001A53AE" w:rsidRDefault="003374F3" w:rsidP="003374F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освоение знаний о мероприятиях по защите населения при чрезвычайных ситуациях природного, техногенного и биолого-социального характера, возникновении военной угрозы; формирование представлений о роли гражданской обороны и ее истории; знание порядка действий при сигнале «Внимание всем!»; знание об индивидуальных и коллективных мерах защиты и </w:t>
      </w: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сформированность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представлений о порядке их применения;</w:t>
      </w:r>
    </w:p>
    <w:p w:rsidR="003374F3" w:rsidRPr="001A53AE" w:rsidRDefault="003374F3" w:rsidP="003374F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сформированность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чувства гордости за свою Родину, ответственного отношения к выполнению конституционного долга – защите Отечества; овладение знаниями об истории возникновения и развития военной организации государства, функции и задачи современных Вооруженных сил Российской Федерации, знание особенностей добровольной и обязательной подготовки к военной службе;</w:t>
      </w:r>
    </w:p>
    <w:p w:rsidR="003374F3" w:rsidRPr="001A53AE" w:rsidRDefault="003374F3" w:rsidP="003374F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lastRenderedPageBreak/>
        <w:t>сформированность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представлений о назначении, боевых свойствах и общем устройстве стрелкового оружия;</w:t>
      </w:r>
    </w:p>
    <w:p w:rsidR="003374F3" w:rsidRPr="001A53AE" w:rsidRDefault="003374F3" w:rsidP="003374F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службы;</w:t>
      </w:r>
    </w:p>
    <w:p w:rsidR="003374F3" w:rsidRPr="001A53AE" w:rsidRDefault="003374F3" w:rsidP="003374F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сформированность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представлений о культуре безопасности жизнедеятельности, понятиях «опасность», «безопасность», «риск», знание универсальных правил безопасного поведения, готовность применять их на практике, используя освоенные знания и умения, освоение основ проектирования собственной безопасной жизнедеятельности с учетом природных, техногенных и социальных рисков;</w:t>
      </w:r>
    </w:p>
    <w:p w:rsidR="003374F3" w:rsidRPr="001A53AE" w:rsidRDefault="003374F3" w:rsidP="003374F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знание правил дорожного движения, пожарной безопасности, безопасного поведения в быту, транспорте, в общественных местах, на природе и умение применять их в поведении;</w:t>
      </w:r>
    </w:p>
    <w:p w:rsidR="003374F3" w:rsidRPr="001A53AE" w:rsidRDefault="003374F3" w:rsidP="003374F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сформированность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представлений о порядке действий при возникновении чрезвычайных ситуаций в быту, транспорте, в общественных местах, на природе; умение оценивать и прогнозировать неблагоприятные факторы обстановки и принимать обоснованные решения в опасных и чрезвычайных ситуациях, с учетом реальных условий и возможностей;</w:t>
      </w:r>
    </w:p>
    <w:p w:rsidR="003374F3" w:rsidRPr="001A53AE" w:rsidRDefault="003374F3" w:rsidP="003374F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освоение основ медицинских знаний и владение умениями оказывать первую помощь пострадавшим при потере сознания, остановке дыхания, наружных кровотечениях, попадании инородных тел в верхние дыхательные пути, травмах различных областей тела, ожогах, отморожениях, отравлениях; </w:t>
      </w: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сформированность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социально ответственного отношения к ведению здорового образа жизни, исключающего употребление наркотиков, алкоголя, курения и нанесения иного вреда собственному здоровью и здоровью окружающих;</w:t>
      </w:r>
      <w:proofErr w:type="gramEnd"/>
    </w:p>
    <w:p w:rsidR="003374F3" w:rsidRPr="001A53AE" w:rsidRDefault="003374F3" w:rsidP="003374F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сформированность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представлений о правилах безопасного поведения в социуме, овладение знаниями об опасных проявлениях конфликтов, </w:t>
      </w: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манипулятивном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поведении, умения распознавать опасные проявления и формирование готовности им противодействовать;</w:t>
      </w:r>
    </w:p>
    <w:p w:rsidR="003374F3" w:rsidRPr="001A53AE" w:rsidRDefault="003374F3" w:rsidP="003374F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сформированность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представлений об информационных и компьютерных угрозах, опасных явлениях в Интернете, знания о правилах безопасного поведения в информационном пространстве и готовность применять их на практике;</w:t>
      </w:r>
    </w:p>
    <w:p w:rsidR="003374F3" w:rsidRPr="001A53AE" w:rsidRDefault="003374F3" w:rsidP="003374F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освоение знаний об основах общественно-государственной системы противодействия экстремизму и терроризму; </w:t>
      </w: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сформированность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представлений об опасности вовлечения в деструктивную, экстремистскую и террористическую деятельность, умение распознавать опасности вовлечения; знания правил безопасного поведения при угрозе или в случае террористического акта;</w:t>
      </w:r>
    </w:p>
    <w:p w:rsidR="003374F3" w:rsidRPr="001A53AE" w:rsidRDefault="003374F3" w:rsidP="003374F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сформированность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активной жизненной позиции, умений и навыков личного участия в обеспечении мер безопасности личности, общества и государства;</w:t>
      </w:r>
    </w:p>
    <w:p w:rsidR="003374F3" w:rsidRPr="001A53AE" w:rsidRDefault="003374F3" w:rsidP="003374F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понимание роли государства в обеспечении государственной и международной безопасности, обороны, в противодействии основным вызовам современности: терроризму, экстремизму, незаконному распространению наркотических средств.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Достижение результатов освоения программы ОБЗР обеспечивается посредством достижения предметных результатов освоения модулей ОБЗР.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lastRenderedPageBreak/>
        <w:t xml:space="preserve">8 КЛАСС 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Предметные результаты по модулю № 1 «Безопасное и устойчивое развитие личности, общества, государства»: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объяснять значение Конституции Российской Федерации;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раскрывать содержание статей 2, 4, 20, 41, 42, 58, 59 Конституции Российской Федерации, пояснять их значение для личности и общества;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объяснять значение Стратегии национальной безопасности Российской Федерации, утвержденной Указом Президента Российской Федерации от 2 июля 2021 г. № 400;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раскрывать понятия «национальные интересы» и «угрозы национальной безопасности», приводить примеры;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раскрывать классификацию чрезвычайных ситуаций по масштабам и источникам возникновения, приводить примеры;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раскрывать способы информирования и оповещения населения о чрезвычайных ситуациях;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перечислять основные этапы развития гражданской обороны, характеризовать роль гражданской обороны при чрезвычайных ситуациях и угрозах военного характера;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выработать навыки безопасных действий при получении сигнала «Внимание всем!»; изучить средства индивидуальной и коллективной защиты населения, вырабатывать навыки пользования фильтрующим противогазом;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объяснять порядок действий населения при объявлении эвакуации;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современное состояние Вооружённых Сил Российской Федерации;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приводить примеры применения Вооружённых Сил Российской </w:t>
      </w: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Федерациив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борьбе с неонацизмом и международным терроризмом;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раскрывать понятия «воинская обязанность», «военная служба»;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раскрывать содержание подготовки к службе в армии.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Предметные результаты по модулю № 2 «Военная подготовка. Основы военных знаний»: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представление об истории зарождения и развития Вооруженных Сил Российской Федерации;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владеть информацией о направлениях подготовки к военной службе;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понимать необходимость подготовки к военной службе по основным направлениям;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осознавать значимость каждого направления подготовки к военной службе в решении комплексных задач;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представление о составе, предназначении видов и родов Вооруженных Сил Российской Федерации;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понимать функции и задачи Вооруженных Сил Российской Федерации на современном этапе;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понимать значимость военной присяги для формирования образа российского военнослужащего – защитника Отечества;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представление об основных образцах вооружения и военной техники;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представление о классификации видов вооружения и военной техники;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представление об основных тактико-технических характеристиках вооружения и военной техники;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представление об организационной структуре отделения и задачах личного состава в бою;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иметь представление о современных элементах экипировки и </w:t>
      </w: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бронезащиты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военнослужащего;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знать алгоритм надевания экипировки и средств </w:t>
      </w: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бронезащиты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>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lastRenderedPageBreak/>
        <w:t>иметь представление о вооружении отделения и тактико-технических характеристиках стрелкового оружия;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основные характеристики стрелкового оружия и ручных гранат;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историю создания уставов и этапов становления современных общевоинских уставов Вооруженных Сил Российской Федерации;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структуру современных общевоинских уставов и понимать их значение для повседневной жизнедеятельности войск;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понимать принцип единоначалия, принятый в Вооруженных Силах Российской Федерации;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представление о порядке подчиненности и взаимоотношениях военнослужащих;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понимать порядок отдачи приказа (приказания) и их выполнения;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различать воинские звания и образцы военной формы одежды;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представление о воинской дисциплине, ее сущности и значении;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понимать принципы достижения воинской дисциплины;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уметь оценивать риски нарушения воинской дисциплины;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основные положения Строевого устава;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обязанности военнослужащего перед построением и в строю;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строевые приёмы на месте без оружия;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выполнять строевые приёмы на месте без оружия.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Предметные результаты по модулю № 3 «Культура безопасности жизнедеятельности в современном обществе»: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значение безопасности жизнедеятельности для человека;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раскрывать смысл понятий «опасность», «безопасность», «риск», «культура безопасности жизнедеятельности»;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классифицировать и характеризовать источники опасности;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раскрывать и обосновывать общие принципы безопасного поведения; моделировать реальные ситуации и решать ситуационные задачи;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объяснять сходство и различия опасной и чрезвычайной ситуаций;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объяснять механизм перерастания повседневной ситуации в чрезвычайную ситуацию;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приводить примеры различных угроз безопасности и характеризовать их;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раскрывать и обосновывать правила поведения в опасных и чрезвычайных ситуациях.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Предметные результаты по модулю № 4 «Безопасность в быту»: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объяснять особенности жизнеобеспечения жилища;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классифицировать основные источники опасности в быту;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объяснять права потребителя, выработать навыки безопасного выбора продуктов питания;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бытовые отравления и причины их возникновения;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правила безопасного использования средств бытовой химии; иметь навыки безопасных действий при сборе ртути в домашних условиях в случае, если разбился ртутный термометр;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раскрывать признаки отравления, иметь навыки профилактики пищевых отравлений;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правила и приёмы оказания первой помощи, иметь навыки безопасных действий при отравлениях, промывании желудка;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бытовые травмы и объяснять правила их предупреждения;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lastRenderedPageBreak/>
        <w:t>знать правила безопасного обращения с инструментами;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меры предосторожности от укусов различных животных;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правила и иметь навыки оказания первой помощи при ушибах, переломах, растяжении, вывихе, сотрясении мозга, укусах животных, кровотечениях;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владеть правилами комплектования и хранения домашней аптечки;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владеть правилами безопасного поведения и иметь навыки безопасных действий при обращении с газовыми и электрическими приборами;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владеть правилами безопасного поведения и иметь навыки безопасных действий при опасных ситуациях в подъезде и лифте;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владеть правилами и иметь навыки приёмов оказания первой помощи при отравлении газом и </w:t>
      </w: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электротравме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>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пожар, его факторы и стадии развития;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объяснять условия и причины возникновения пожаров, характеризовать их возможные последствия;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навыки безопасных действий при пожаре дома, на балконе, в подъезде, в лифте;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навыки правильного использования первичных средств пожаротушения, оказания первой помощи;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права, обязанности и иметь представление об ответственности граждан в области пожарной безопасности;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порядок и иметь навыки вызова экстренных служб; знать порядок взаимодействия с экстренным службами;</w:t>
      </w:r>
      <w:proofErr w:type="gramEnd"/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представление об ответственности за ложные сообщения;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меры по предотвращению проникновения злоумышленников в дом;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ситуации криминогенного характера;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правила поведения с малознакомыми людьми;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правила поведения и иметь навыки безопасных действий при попытке проникновения в дом посторонних;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классифицировать аварийные ситуации на коммунальных системах жизнеобеспечения;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навыки безопасных действий при авариях на коммунальных системах жизнеобеспечения.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Предметные результаты по модулю № 5 «Безопасность на транспорте»: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правила дорожного движения и объяснять их значение;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перечислять и характеризовать участников дорожного движения и элементы дороги;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условия обеспечения безопасности участников дорожного движения;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правила дорожного движения для пешеходов;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классифицировать и характеризовать дорожные знаки для пешеходов;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«дорожные ловушки» и объяснять правила их предупреждения;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навыки безопасного перехода дороги;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знать правила применения </w:t>
      </w: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световозвращающих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элементов;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правила дорожного движения для пассажиров;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обязанности пассажиров маршрутных транспортных средств;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правила применения ремня безопасности и детских удерживающих устройств;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навыки безопасных действий пассажиров при опасных и чрезвычайных ситуациях в маршрутных транспортных средствах;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правила поведения пассажира мотоцикла;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lastRenderedPageBreak/>
        <w:t>знать правила дорожного движения для водителя велосипеда, мопеда, лиц, использующих средства индивидуальной мобильности;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дорожные знаки для водителя велосипеда, сигналы велосипедиста;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правила подготовки и выработать навыки безопасного использования велосипеда;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требования правил дорожного движения к водителю мотоцикла;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классифицировать дорожно-транспортные происшествия и характеризовать причины их возникновения;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навыки безопасных действий очевидца дорожно-транспортного происшествия;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порядок действий при пожаре на транспорте;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особенности и опасности на различных видах транспорта (внеуличного, железнодорожного, водного, воздушного);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обязанности пассажиров отдельных видов транспорта;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навыки безопасного поведения пассажиров при различных происшествиях на отдельных видах транспорта;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правила и иметь навыки оказания первой помощи при различных травмах в результате чрезвычайных ситуаций на транспорте;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способы извлечения пострадавшего из транспорта.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Предметные результаты по модулю № 6 «Безопасность в общественных местах»: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классифицировать общественные места;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потенциальные источники опасности в общественных местах;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правила вызова экстренных служб и порядок взаимодействия с ними;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уметь планировать действия в случае возникновения опасной или чрезвычайной ситуации;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риски массовых мероприятий и объяснять правила подготовки к посещению массовых мероприятий;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навыки безопасного поведения при беспорядках в местах массового пребывания людей;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навыки безопасных действий при попадании в толпу и давку;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навыки безопасных действий при обнаружении угрозы возникновения пожара;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правила и иметь навыки безопасных действий при эвакуации из общественных мест и зданий;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навыки безопасных действий при обрушениях зданий и сооружений;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опасности криминогенного и антиобщественного характера в общественных местах;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представление о безопасных действиях в ситуациях криминогенного и антиобщественного характера, при обнаружении бесхозных (потенциально опасных) вещей и предметов, а также в случае террористического акта, в том числе при захвате и освобождении заложников;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навыки действий при взаимодействии с правоохранительными органами.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9 КЛАСС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Предметные результаты по модулю № 7 «Безопасность в природной среде»: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классифицировать и характеризовать чрезвычайные ситуации природного характера;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lastRenderedPageBreak/>
        <w:t>характеризовать опасности в природной среде: дикие животные, змеи, насекомые и паукообразные, ядовитые грибы и растения;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представление о безопасных действиях при встрече с дикими животными, змеями, насекомыми и паукообразными;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правила поведения для снижения риска отравления ядовитыми грибами и растениями;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автономные условия, раскрывать их опасности и порядок подготовки к ним;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представление о безопасных действиях при автономном пребывании в природной среде: ориентирование на местности, в том числе работа с компасом и картой, обеспечение ночлега и питания, разведение костра, подача сигналов бедствия;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классифицировать и характеризовать природные пожары и их опасности;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факторы и причины возникновения пожаров;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представления о безопасных действиях при нахождении в зоне природного пожара;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представление о правилах безопасного поведения в горах;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снежные лавины, камнепады, сели, оползни, их внешние признаки и опасности;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представления о безопасных действиях, необходимых для снижения риска попадания в лавину, под камнепад, при попадании в зону селя, при начале оползня;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общие правила безопасного поведения на водоёмах;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правила купания, понимать различия между оборудованными и необорудованными пляжами;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правила само- и взаимопомощи терпящим бедствие на воде;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представление о безопасных действиях при обнаружении тонущего человека летом и человека в полынье;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знать правила поведения при нахождении на </w:t>
      </w: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плавсредствах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и на льду;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наводнения, их внешние признаки и опасности;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представление о безопасных действиях при наводнении;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цунами, их внешние признаки и опасности;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представление о безопасных действиях при нахождении в зоне цунами;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ураганы, смерчи, их внешние признаки и опасности;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представление о безопасных действиях при ураганах и смерчах;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грозы, их внешние признаки и опасности;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навыки безопасных действий при попадании в грозу;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землетрясения и извержения вулканов и их опасности;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представление о безопасных действиях при землетрясении, в том числе при попадании под завал;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представление о безопасных действиях при нахождении в зоне извержения вулкана;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раскрывать смысл понятий «экология» и «экологическая культура»;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объяснять значение экологии для устойчивого развития общества;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правила безопасного поведения при неблагоприятной экологической обстановке (загрязнении атмосферы).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Предметные результаты по модулю № 8 «Основы медицинских знаний. Оказание первой помощи»: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раскрывать смысл понятий «здоровье» и «здоровый образ жизни» и их содержание, объяснять значение здоровья для человека;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lastRenderedPageBreak/>
        <w:t>характеризовать факторы, влияющие на здоровье человека;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раскрывать содержание элементов здорового образа жизни, объяснять пагубность вредных привычек;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обосновывать личную ответственность за сохранение здоровья;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раскрывать понятие «инфекционные заболевания», объяснять причины их возникновения;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механизм распространения инфекционных заболеваний, выработать навыки соблюдения мер их профилактики и защиты от них;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представление о безопасных действиях при возникновении чрезвычайных ситуаций биолого-социального происхождения (эпидемия, пандемия);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характеризовать основные мероприятия, проводимые государством по обеспечению безопасности населения при угрозе и во время чрезвычайных ситуаций биолого-социального происхождения (эпидемия, пандемия, эпизоотия, панзоотия, эпифитотия, </w:t>
      </w: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панфитотия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>);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раскрывать понятие «неинфекционные заболевания» и давать их классификацию;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факторы риска неинфекционных заболеваний;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навыки соблюдения мер профилактики неинфекционных заболеваний и защиты от них;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назначение диспансеризации и раскрывать её задачи;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раскрывать понятия «психическое здоровье» и «психическое благополучие»;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объяснять понятие «стресс» и его влияние на человека;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иметь навыки соблюдения мер профилактики стресса, раскрывать способы </w:t>
      </w: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саморегуляции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эмоциональных состояний;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раскрывать понятие «первая помощь» и её содержание;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состояния, требующие оказания первой помощи;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универсальный алгоритм оказания первой помощи; знать назначение и состав аптечки первой помощи;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навыки действий при оказании первой помощи в различных ситуациях;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приёмы психологической поддержки пострадавшего.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Предметные результаты по модулю № 9 «Безопасность в социуме»: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общение и объяснять его значение для человека;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признаки и анализировать способы эффективного общения;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раскрывать приёмы и иметь навыки соблюдения правил безопасной межличностной коммуникации и комфортного взаимодействия в группе;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раскрывать признаки конструктивного и деструктивного общения;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раскрывать понятие «конфликт» и характеризовать стадии его развития, факторы и причины развития;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представление о ситуациях возникновения межличностных и групповых конфликтов;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безопасные и эффективные способы избегания и разрешения конфликтных ситуаций;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навыки безопасного поведения для снижения риска конфликта и безопасных действий при его опасных проявлениях;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способ разрешения конфликта с помощью третьей стороны (медиатора);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иметь представление об опасных формах проявления конфликта: агрессия, </w:t>
      </w:r>
      <w:r w:rsidRPr="001A53AE">
        <w:rPr>
          <w:rFonts w:ascii="Times New Roman" w:hAnsi="Times New Roman" w:cs="Times New Roman"/>
          <w:color w:val="000000"/>
          <w:sz w:val="24"/>
          <w:szCs w:val="24"/>
        </w:rPr>
        <w:t xml:space="preserve">домашнее насилие и </w:t>
      </w:r>
      <w:proofErr w:type="spellStart"/>
      <w:r w:rsidRPr="001A53AE">
        <w:rPr>
          <w:rFonts w:ascii="Times New Roman" w:hAnsi="Times New Roman" w:cs="Times New Roman"/>
          <w:color w:val="000000"/>
          <w:sz w:val="24"/>
          <w:szCs w:val="24"/>
        </w:rPr>
        <w:t>буллинг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>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манипуляции в ходе межличностного общения;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lastRenderedPageBreak/>
        <w:t>раскрывать приёмы распознавания манипуляций и знать способы противостояния ей;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раскрывать приёмы распознавания противозаконных проявлений манипуляции (мошенничество, вымогательство, подстрекательство к действиям, которые могут причинить вред жизни и здоровью, и вовлечение в преступную, асоциальную или деструктивную деятельность) и знать способы защиты от них;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современные молодёжные увлечения и опасности, связанные с ними, знать правила безопасного поведения;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навыки безопасного поведения при коммуникации с незнакомыми людьми.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Предметные результаты по модулю № 10 «Безопасность в информационном пространстве»: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раскрывать понятие «цифровая среда», её характеристики и приводить примеры информационных и компьютерных угроз;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объяснять положительные возможности цифровой среды;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риски и угрозы при использовании Интернета;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знать общие принципы безопасного поведения, необходимые для предупреждения возникновения опасных ситуаций в личном цифровом пространстве;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опасные явления цифровой среды;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классифицировать и оценивать риски вредоносных программ и приложений, их разновидностей;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иметь навыки соблюдения правил </w:t>
      </w: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кибергигиены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для предупреждения возникновения опасных ситуаций в цифровой среде;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характеризовать основные виды опасного и запрещённого </w:t>
      </w: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контента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в Интернете и характеризовать его признаки;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раскрывать приёмы распознавания опасностей при использовании Интернета;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противоправные действия в Интернете;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навыки соблюдения правил цифрового поведения, необходимых для снижения рисков и угроз при использовании Интернета (</w:t>
      </w: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кибербуллинга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>, вербовки в различные организации и группы);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деструктивные течения в Интернете, их признаки и опасности;</w:t>
      </w:r>
    </w:p>
    <w:p w:rsidR="003374F3" w:rsidRPr="001A53AE" w:rsidRDefault="003374F3" w:rsidP="003374F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навыки соблюдения правил безопасного использования Интернета, необходимых для снижения рисков и угроз вовлечения в различную деструктивную деятельность.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b/>
          <w:color w:val="333333"/>
          <w:sz w:val="24"/>
          <w:szCs w:val="24"/>
        </w:rPr>
        <w:t>Предметные результаты по модулю № 11 «Основы противодействия экстремизму и терроризму»: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объяснять понятия «экстремизм» и «терроризм», раскрывать их содержание, характеризовать причины, возможные варианты проявления и их последствия;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раскрывать цели и формы проявления террористических актов, характеризовать их последствия;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раскрывать основы общественно-государственной системы, роль личности в противодействии экстремизму и терроризму;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знать уровни террористической опасности и цели </w:t>
      </w:r>
      <w:proofErr w:type="spellStart"/>
      <w:r w:rsidRPr="001A53AE">
        <w:rPr>
          <w:rFonts w:ascii="Times New Roman" w:hAnsi="Times New Roman" w:cs="Times New Roman"/>
          <w:color w:val="333333"/>
          <w:sz w:val="24"/>
          <w:szCs w:val="24"/>
        </w:rPr>
        <w:t>контртеррористической</w:t>
      </w:r>
      <w:proofErr w:type="spellEnd"/>
      <w:r w:rsidRPr="001A53AE">
        <w:rPr>
          <w:rFonts w:ascii="Times New Roman" w:hAnsi="Times New Roman" w:cs="Times New Roman"/>
          <w:color w:val="333333"/>
          <w:sz w:val="24"/>
          <w:szCs w:val="24"/>
        </w:rPr>
        <w:t xml:space="preserve"> операции;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характеризовать признаки вовлечения в террористическую деятельность;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навыки соблюдения правил антитеррористического поведения и безопасных действий при обнаружении признаков вербовки;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lastRenderedPageBreak/>
        <w:t>иметь представление о признаках подготовки различных форм терактов, объяснять признаки подозрительных предметов, иметь навыки безопасных действий при их обнаружении;</w:t>
      </w:r>
    </w:p>
    <w:p w:rsidR="003374F3" w:rsidRPr="001A53AE" w:rsidRDefault="003374F3" w:rsidP="003374F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color w:val="333333"/>
          <w:sz w:val="24"/>
          <w:szCs w:val="24"/>
        </w:rPr>
        <w:t>иметь представление о безопасных действиях в случае теракта (нападение террористов и попытка захвата заложников, попадание в заложники, огневой налёт, наезд транспортного средства, подрыв взрывного устройства).</w:t>
      </w:r>
    </w:p>
    <w:p w:rsidR="003374F3" w:rsidRPr="001A53AE" w:rsidRDefault="003374F3">
      <w:pPr>
        <w:rPr>
          <w:rFonts w:ascii="Times New Roman" w:hAnsi="Times New Roman" w:cs="Times New Roman"/>
          <w:sz w:val="24"/>
          <w:szCs w:val="24"/>
        </w:rPr>
      </w:pPr>
    </w:p>
    <w:p w:rsidR="003374F3" w:rsidRPr="001A53AE" w:rsidRDefault="003374F3" w:rsidP="003374F3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1A53AE">
        <w:rPr>
          <w:rFonts w:ascii="Times New Roman" w:hAnsi="Times New Roman" w:cs="Times New Roman"/>
          <w:b/>
          <w:i/>
          <w:sz w:val="24"/>
          <w:szCs w:val="24"/>
          <w:u w:val="single"/>
        </w:rPr>
        <w:t>Учебный план на 2024-2025 учебный год</w:t>
      </w:r>
    </w:p>
    <w:p w:rsidR="001A53AE" w:rsidRPr="001A53AE" w:rsidRDefault="001A53AE" w:rsidP="001A53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4" w:name="_Toc124348100"/>
      <w:r w:rsidRPr="001A53AE">
        <w:rPr>
          <w:rFonts w:ascii="Times New Roman" w:hAnsi="Times New Roman" w:cs="Times New Roman"/>
          <w:b/>
          <w:sz w:val="24"/>
          <w:szCs w:val="24"/>
        </w:rPr>
        <w:t>Пояснительная записка к</w:t>
      </w:r>
      <w:r w:rsidRPr="001A53AE">
        <w:rPr>
          <w:rFonts w:ascii="Times New Roman" w:hAnsi="Times New Roman" w:cs="Times New Roman"/>
          <w:sz w:val="24"/>
          <w:szCs w:val="24"/>
        </w:rPr>
        <w:t xml:space="preserve">  </w:t>
      </w:r>
      <w:r w:rsidRPr="001A53AE">
        <w:rPr>
          <w:rFonts w:ascii="Times New Roman" w:hAnsi="Times New Roman" w:cs="Times New Roman"/>
          <w:b/>
          <w:sz w:val="24"/>
          <w:szCs w:val="24"/>
        </w:rPr>
        <w:t>учебному плану</w:t>
      </w:r>
    </w:p>
    <w:bookmarkEnd w:id="4"/>
    <w:p w:rsidR="001A53AE" w:rsidRPr="001A53AE" w:rsidRDefault="001A53AE" w:rsidP="001A53AE">
      <w:pPr>
        <w:pStyle w:val="Default"/>
        <w:ind w:left="-709" w:firstLine="709"/>
        <w:jc w:val="both"/>
      </w:pPr>
      <w:r w:rsidRPr="001A53AE">
        <w:t xml:space="preserve">Учебный план для 5-9 классов, </w:t>
      </w:r>
      <w:proofErr w:type="gramStart"/>
      <w:r w:rsidRPr="001A53AE">
        <w:t>обучающихся</w:t>
      </w:r>
      <w:proofErr w:type="gramEnd"/>
      <w:r w:rsidRPr="001A53AE">
        <w:t xml:space="preserve">  по федеральному государственному образовательному стандарту основного общего образования, разработан на основе: федерального образовательного стандарта, базисного учебного плана, представленного в Примерной основной общеобразовательной программе основного общего образования и регламентируется следующими документами: </w:t>
      </w:r>
    </w:p>
    <w:p w:rsidR="001A53AE" w:rsidRPr="001A53AE" w:rsidRDefault="001A53AE" w:rsidP="001A53AE">
      <w:pPr>
        <w:pStyle w:val="Default"/>
        <w:numPr>
          <w:ilvl w:val="0"/>
          <w:numId w:val="2"/>
        </w:numPr>
        <w:ind w:left="-709" w:firstLine="0"/>
        <w:jc w:val="both"/>
      </w:pPr>
      <w:r w:rsidRPr="001A53AE">
        <w:t xml:space="preserve">Приказ Министерства образования и науки Российской Федерации № 1897 от 17 декабря 2010 г. "Об утверждении Федерального государственного стандарта основного общего образования"; </w:t>
      </w:r>
    </w:p>
    <w:p w:rsidR="001A53AE" w:rsidRPr="001A53AE" w:rsidRDefault="001A53AE" w:rsidP="001A53AE">
      <w:pPr>
        <w:pStyle w:val="Default"/>
        <w:numPr>
          <w:ilvl w:val="0"/>
          <w:numId w:val="2"/>
        </w:numPr>
        <w:ind w:left="-709" w:firstLine="0"/>
        <w:jc w:val="both"/>
      </w:pPr>
      <w:r w:rsidRPr="001A53AE">
        <w:t xml:space="preserve">Приказ Министерства образования и науки Российской Федерации № 1577 от 31 декабря 2015 г. "О внесении изменений в Федеральный государственный стандарт основного общего образования от 17 декабря 2010 г № 1897 "; </w:t>
      </w:r>
    </w:p>
    <w:p w:rsidR="001A53AE" w:rsidRPr="001A53AE" w:rsidRDefault="001A53AE" w:rsidP="001A53AE">
      <w:pPr>
        <w:pStyle w:val="Default"/>
        <w:numPr>
          <w:ilvl w:val="0"/>
          <w:numId w:val="2"/>
        </w:numPr>
        <w:ind w:left="-709" w:firstLine="0"/>
        <w:jc w:val="both"/>
      </w:pPr>
      <w:r w:rsidRPr="001A53AE">
        <w:t xml:space="preserve">Постановление Главного государственного санитарного врача РФ от 29.12.2010 г. № 189 «Об утверждении </w:t>
      </w:r>
      <w:proofErr w:type="spellStart"/>
      <w:r w:rsidRPr="001A53AE">
        <w:t>СанПиН</w:t>
      </w:r>
      <w:proofErr w:type="spellEnd"/>
      <w:r w:rsidRPr="001A53AE">
        <w:t xml:space="preserve"> 2.4.2 2821-10» «Санитарно-эпидемиологические требования к условиям и организации обучения в общеобразовательных учреждениях» (зарегистрировано Минюстом РФ 3.03.2011г № 1993).   </w:t>
      </w:r>
    </w:p>
    <w:p w:rsidR="001A53AE" w:rsidRPr="001A53AE" w:rsidRDefault="001A53AE" w:rsidP="001A53AE">
      <w:pPr>
        <w:pStyle w:val="a5"/>
        <w:numPr>
          <w:ilvl w:val="0"/>
          <w:numId w:val="6"/>
        </w:numPr>
        <w:ind w:left="-709" w:right="-1" w:hanging="11"/>
        <w:rPr>
          <w:sz w:val="24"/>
          <w:szCs w:val="24"/>
        </w:rPr>
      </w:pPr>
      <w:r w:rsidRPr="001A53AE">
        <w:rPr>
          <w:sz w:val="24"/>
          <w:szCs w:val="24"/>
        </w:rPr>
        <w:t>Федеральный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Закон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№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273-ФЗ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от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29.12.2012г.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«Об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образовании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в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Российской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Федерации».</w:t>
      </w:r>
    </w:p>
    <w:p w:rsidR="001A53AE" w:rsidRPr="001A53AE" w:rsidRDefault="001A53AE" w:rsidP="001A53AE">
      <w:pPr>
        <w:pStyle w:val="a5"/>
        <w:numPr>
          <w:ilvl w:val="0"/>
          <w:numId w:val="5"/>
        </w:numPr>
        <w:ind w:left="-709" w:right="-1" w:hanging="11"/>
        <w:rPr>
          <w:sz w:val="24"/>
          <w:szCs w:val="24"/>
        </w:rPr>
      </w:pPr>
      <w:r w:rsidRPr="001A53AE">
        <w:rPr>
          <w:sz w:val="24"/>
          <w:szCs w:val="24"/>
        </w:rPr>
        <w:t>Федеральный государственный образовательный стандарт основного общего образования,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утвержденный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приказом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Министерства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образования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и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науки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Российской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Федерации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от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31.05.2021 №</w:t>
      </w:r>
      <w:r w:rsidRPr="001A53AE">
        <w:rPr>
          <w:spacing w:val="-1"/>
          <w:sz w:val="24"/>
          <w:szCs w:val="24"/>
        </w:rPr>
        <w:t xml:space="preserve"> </w:t>
      </w:r>
      <w:r w:rsidRPr="001A53AE">
        <w:rPr>
          <w:sz w:val="24"/>
          <w:szCs w:val="24"/>
        </w:rPr>
        <w:t>287</w:t>
      </w:r>
    </w:p>
    <w:p w:rsidR="001A53AE" w:rsidRPr="001A53AE" w:rsidRDefault="001A53AE" w:rsidP="001A53AE">
      <w:pPr>
        <w:pStyle w:val="a5"/>
        <w:numPr>
          <w:ilvl w:val="0"/>
          <w:numId w:val="5"/>
        </w:numPr>
        <w:ind w:left="-709" w:right="-1" w:hanging="11"/>
        <w:rPr>
          <w:sz w:val="24"/>
          <w:szCs w:val="24"/>
        </w:rPr>
      </w:pPr>
      <w:r w:rsidRPr="001A53AE">
        <w:rPr>
          <w:sz w:val="24"/>
          <w:szCs w:val="24"/>
        </w:rPr>
        <w:t>Федеральный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перечень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учебников,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рекомендуемых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к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использованию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при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реализации</w:t>
      </w:r>
      <w:r w:rsidRPr="001A53AE">
        <w:rPr>
          <w:spacing w:val="-57"/>
          <w:sz w:val="24"/>
          <w:szCs w:val="24"/>
        </w:rPr>
        <w:t xml:space="preserve"> </w:t>
      </w:r>
      <w:r w:rsidRPr="001A53AE">
        <w:rPr>
          <w:sz w:val="24"/>
          <w:szCs w:val="24"/>
        </w:rPr>
        <w:t>имеющих государственную аккредитацию образовательных программ начального общего,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основного общего, среднего общего образования», утвержденный приказом Министерства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просвещения</w:t>
      </w:r>
      <w:r w:rsidRPr="001A53AE">
        <w:rPr>
          <w:spacing w:val="-1"/>
          <w:sz w:val="24"/>
          <w:szCs w:val="24"/>
        </w:rPr>
        <w:t xml:space="preserve"> </w:t>
      </w:r>
      <w:r w:rsidRPr="001A53AE">
        <w:rPr>
          <w:sz w:val="24"/>
          <w:szCs w:val="24"/>
        </w:rPr>
        <w:t>Российской</w:t>
      </w:r>
      <w:r w:rsidRPr="001A53AE">
        <w:rPr>
          <w:spacing w:val="-1"/>
          <w:sz w:val="24"/>
          <w:szCs w:val="24"/>
        </w:rPr>
        <w:t xml:space="preserve"> </w:t>
      </w:r>
      <w:r w:rsidRPr="001A53AE">
        <w:rPr>
          <w:sz w:val="24"/>
          <w:szCs w:val="24"/>
        </w:rPr>
        <w:t>федерации</w:t>
      </w:r>
      <w:r w:rsidRPr="001A53AE">
        <w:rPr>
          <w:spacing w:val="-1"/>
          <w:sz w:val="24"/>
          <w:szCs w:val="24"/>
        </w:rPr>
        <w:t xml:space="preserve"> </w:t>
      </w:r>
      <w:r w:rsidRPr="001A53AE">
        <w:rPr>
          <w:sz w:val="24"/>
          <w:szCs w:val="24"/>
        </w:rPr>
        <w:t>от</w:t>
      </w:r>
      <w:r w:rsidRPr="001A53AE">
        <w:rPr>
          <w:spacing w:val="-1"/>
          <w:sz w:val="24"/>
          <w:szCs w:val="24"/>
        </w:rPr>
        <w:t xml:space="preserve"> </w:t>
      </w:r>
      <w:r w:rsidRPr="001A53AE">
        <w:rPr>
          <w:sz w:val="24"/>
          <w:szCs w:val="24"/>
        </w:rPr>
        <w:t>20.05.2020 №</w:t>
      </w:r>
      <w:r w:rsidRPr="001A53AE">
        <w:rPr>
          <w:spacing w:val="-2"/>
          <w:sz w:val="24"/>
          <w:szCs w:val="24"/>
        </w:rPr>
        <w:t xml:space="preserve"> </w:t>
      </w:r>
      <w:r w:rsidRPr="001A53AE">
        <w:rPr>
          <w:sz w:val="24"/>
          <w:szCs w:val="24"/>
        </w:rPr>
        <w:t>254</w:t>
      </w:r>
      <w:r w:rsidRPr="001A53AE">
        <w:rPr>
          <w:spacing w:val="-1"/>
          <w:sz w:val="24"/>
          <w:szCs w:val="24"/>
        </w:rPr>
        <w:t xml:space="preserve"> </w:t>
      </w:r>
      <w:r w:rsidRPr="001A53AE">
        <w:rPr>
          <w:sz w:val="24"/>
          <w:szCs w:val="24"/>
        </w:rPr>
        <w:t>(с</w:t>
      </w:r>
      <w:r w:rsidRPr="001A53AE">
        <w:rPr>
          <w:spacing w:val="-2"/>
          <w:sz w:val="24"/>
          <w:szCs w:val="24"/>
        </w:rPr>
        <w:t xml:space="preserve"> </w:t>
      </w:r>
      <w:proofErr w:type="spellStart"/>
      <w:r w:rsidRPr="001A53AE">
        <w:rPr>
          <w:sz w:val="24"/>
          <w:szCs w:val="24"/>
        </w:rPr>
        <w:t>изм</w:t>
      </w:r>
      <w:proofErr w:type="spellEnd"/>
      <w:r w:rsidRPr="001A53AE">
        <w:rPr>
          <w:sz w:val="24"/>
          <w:szCs w:val="24"/>
        </w:rPr>
        <w:t>. от</w:t>
      </w:r>
      <w:r w:rsidRPr="001A53AE">
        <w:rPr>
          <w:spacing w:val="-1"/>
          <w:sz w:val="24"/>
          <w:szCs w:val="24"/>
        </w:rPr>
        <w:t xml:space="preserve"> </w:t>
      </w:r>
      <w:r w:rsidRPr="001A53AE">
        <w:rPr>
          <w:sz w:val="24"/>
          <w:szCs w:val="24"/>
        </w:rPr>
        <w:t>23.12.2020</w:t>
      </w:r>
      <w:r w:rsidRPr="001A53AE">
        <w:rPr>
          <w:spacing w:val="-1"/>
          <w:sz w:val="24"/>
          <w:szCs w:val="24"/>
        </w:rPr>
        <w:t xml:space="preserve"> </w:t>
      </w:r>
      <w:r w:rsidRPr="001A53AE">
        <w:rPr>
          <w:sz w:val="24"/>
          <w:szCs w:val="24"/>
        </w:rPr>
        <w:t>№</w:t>
      </w:r>
      <w:r w:rsidRPr="001A53AE">
        <w:rPr>
          <w:spacing w:val="-2"/>
          <w:sz w:val="24"/>
          <w:szCs w:val="24"/>
        </w:rPr>
        <w:t xml:space="preserve"> </w:t>
      </w:r>
      <w:r w:rsidRPr="001A53AE">
        <w:rPr>
          <w:sz w:val="24"/>
          <w:szCs w:val="24"/>
        </w:rPr>
        <w:t>766).</w:t>
      </w:r>
    </w:p>
    <w:p w:rsidR="001A53AE" w:rsidRPr="001A53AE" w:rsidRDefault="001A53AE" w:rsidP="001A53AE">
      <w:pPr>
        <w:pStyle w:val="a5"/>
        <w:numPr>
          <w:ilvl w:val="0"/>
          <w:numId w:val="5"/>
        </w:numPr>
        <w:ind w:left="-709" w:right="-1" w:hanging="11"/>
        <w:rPr>
          <w:sz w:val="24"/>
          <w:szCs w:val="24"/>
        </w:rPr>
      </w:pPr>
      <w:r w:rsidRPr="001A53AE">
        <w:rPr>
          <w:sz w:val="24"/>
          <w:szCs w:val="24"/>
        </w:rPr>
        <w:t>Постановление Главного государственного санитарного врача РФ от 28.09.2020 № 28 «Об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утверждении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санитарных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правил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СП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2.4.3648-20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«Санитарно-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эпидемиологические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требования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к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организациям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воспитания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и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обучения,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отдыха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и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оздоровления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детей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и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молодежи».</w:t>
      </w:r>
    </w:p>
    <w:p w:rsidR="001A53AE" w:rsidRPr="001A53AE" w:rsidRDefault="001A53AE" w:rsidP="001A53AE">
      <w:pPr>
        <w:pStyle w:val="a5"/>
        <w:numPr>
          <w:ilvl w:val="0"/>
          <w:numId w:val="5"/>
        </w:numPr>
        <w:ind w:left="-709" w:right="-1" w:hanging="11"/>
        <w:rPr>
          <w:sz w:val="24"/>
          <w:szCs w:val="24"/>
        </w:rPr>
      </w:pPr>
      <w:r w:rsidRPr="001A53AE">
        <w:rPr>
          <w:sz w:val="24"/>
          <w:szCs w:val="24"/>
        </w:rPr>
        <w:t>Постановление Главного государственного санитарного врача Российской Федерации от</w:t>
      </w:r>
      <w:r w:rsidRPr="001A53AE">
        <w:rPr>
          <w:spacing w:val="-57"/>
          <w:sz w:val="24"/>
          <w:szCs w:val="24"/>
        </w:rPr>
        <w:t xml:space="preserve"> </w:t>
      </w:r>
      <w:r w:rsidRPr="001A53AE">
        <w:rPr>
          <w:sz w:val="24"/>
          <w:szCs w:val="24"/>
        </w:rPr>
        <w:t>28</w:t>
      </w:r>
      <w:r w:rsidRPr="001A53AE">
        <w:rPr>
          <w:spacing w:val="-2"/>
          <w:sz w:val="24"/>
          <w:szCs w:val="24"/>
        </w:rPr>
        <w:t xml:space="preserve"> </w:t>
      </w:r>
      <w:r w:rsidRPr="001A53AE">
        <w:rPr>
          <w:sz w:val="24"/>
          <w:szCs w:val="24"/>
        </w:rPr>
        <w:t>января</w:t>
      </w:r>
      <w:r w:rsidRPr="001A53AE">
        <w:rPr>
          <w:spacing w:val="-1"/>
          <w:sz w:val="24"/>
          <w:szCs w:val="24"/>
        </w:rPr>
        <w:t xml:space="preserve"> </w:t>
      </w:r>
      <w:r w:rsidRPr="001A53AE">
        <w:rPr>
          <w:sz w:val="24"/>
          <w:szCs w:val="24"/>
        </w:rPr>
        <w:t>2021</w:t>
      </w:r>
      <w:r w:rsidRPr="001A53AE">
        <w:rPr>
          <w:spacing w:val="-1"/>
          <w:sz w:val="24"/>
          <w:szCs w:val="24"/>
        </w:rPr>
        <w:t xml:space="preserve"> </w:t>
      </w:r>
      <w:r w:rsidRPr="001A53AE">
        <w:rPr>
          <w:sz w:val="24"/>
          <w:szCs w:val="24"/>
        </w:rPr>
        <w:t>г.</w:t>
      </w:r>
      <w:r w:rsidRPr="001A53AE">
        <w:rPr>
          <w:spacing w:val="-2"/>
          <w:sz w:val="24"/>
          <w:szCs w:val="24"/>
        </w:rPr>
        <w:t xml:space="preserve"> </w:t>
      </w:r>
      <w:r w:rsidRPr="001A53AE">
        <w:rPr>
          <w:sz w:val="24"/>
          <w:szCs w:val="24"/>
        </w:rPr>
        <w:t>№</w:t>
      </w:r>
      <w:r w:rsidRPr="001A53AE">
        <w:rPr>
          <w:spacing w:val="-3"/>
          <w:sz w:val="24"/>
          <w:szCs w:val="24"/>
        </w:rPr>
        <w:t xml:space="preserve"> </w:t>
      </w:r>
      <w:r w:rsidRPr="001A53AE">
        <w:rPr>
          <w:sz w:val="24"/>
          <w:szCs w:val="24"/>
        </w:rPr>
        <w:t>2</w:t>
      </w:r>
      <w:r w:rsidRPr="001A53AE">
        <w:rPr>
          <w:spacing w:val="3"/>
          <w:sz w:val="24"/>
          <w:szCs w:val="24"/>
        </w:rPr>
        <w:t xml:space="preserve"> </w:t>
      </w:r>
      <w:r w:rsidRPr="001A53AE">
        <w:rPr>
          <w:sz w:val="24"/>
          <w:szCs w:val="24"/>
        </w:rPr>
        <w:t>«Об утверждении</w:t>
      </w:r>
      <w:r w:rsidRPr="001A53AE">
        <w:rPr>
          <w:spacing w:val="2"/>
          <w:sz w:val="24"/>
          <w:szCs w:val="24"/>
        </w:rPr>
        <w:t xml:space="preserve"> </w:t>
      </w:r>
      <w:r w:rsidRPr="001A53AE">
        <w:rPr>
          <w:sz w:val="24"/>
          <w:szCs w:val="24"/>
        </w:rPr>
        <w:t>санитарных</w:t>
      </w:r>
      <w:r w:rsidRPr="001A53AE">
        <w:rPr>
          <w:spacing w:val="-3"/>
          <w:sz w:val="24"/>
          <w:szCs w:val="24"/>
        </w:rPr>
        <w:t xml:space="preserve"> </w:t>
      </w:r>
      <w:r w:rsidRPr="001A53AE">
        <w:rPr>
          <w:sz w:val="24"/>
          <w:szCs w:val="24"/>
        </w:rPr>
        <w:t>правил</w:t>
      </w:r>
      <w:r w:rsidRPr="001A53AE">
        <w:rPr>
          <w:spacing w:val="-2"/>
          <w:sz w:val="24"/>
          <w:szCs w:val="24"/>
        </w:rPr>
        <w:t xml:space="preserve"> </w:t>
      </w:r>
      <w:r w:rsidRPr="001A53AE">
        <w:rPr>
          <w:sz w:val="24"/>
          <w:szCs w:val="24"/>
        </w:rPr>
        <w:t>и</w:t>
      </w:r>
      <w:r w:rsidRPr="001A53AE">
        <w:rPr>
          <w:spacing w:val="-3"/>
          <w:sz w:val="24"/>
          <w:szCs w:val="24"/>
        </w:rPr>
        <w:t xml:space="preserve"> </w:t>
      </w:r>
      <w:r w:rsidRPr="001A53AE">
        <w:rPr>
          <w:sz w:val="24"/>
          <w:szCs w:val="24"/>
        </w:rPr>
        <w:t>норм</w:t>
      </w:r>
      <w:r w:rsidRPr="001A53AE">
        <w:rPr>
          <w:spacing w:val="-2"/>
          <w:sz w:val="24"/>
          <w:szCs w:val="24"/>
        </w:rPr>
        <w:t xml:space="preserve"> </w:t>
      </w:r>
      <w:proofErr w:type="spellStart"/>
      <w:r w:rsidRPr="001A53AE">
        <w:rPr>
          <w:sz w:val="24"/>
          <w:szCs w:val="24"/>
        </w:rPr>
        <w:t>СанПиН</w:t>
      </w:r>
      <w:proofErr w:type="spellEnd"/>
      <w:r w:rsidRPr="001A53AE">
        <w:rPr>
          <w:spacing w:val="-2"/>
          <w:sz w:val="24"/>
          <w:szCs w:val="24"/>
        </w:rPr>
        <w:t xml:space="preserve"> </w:t>
      </w:r>
      <w:r w:rsidRPr="001A53AE">
        <w:rPr>
          <w:sz w:val="24"/>
          <w:szCs w:val="24"/>
        </w:rPr>
        <w:t>1.2.3685-21</w:t>
      </w:r>
    </w:p>
    <w:p w:rsidR="001A53AE" w:rsidRPr="001A53AE" w:rsidRDefault="001A53AE" w:rsidP="001A53AE">
      <w:pPr>
        <w:pStyle w:val="a3"/>
        <w:numPr>
          <w:ilvl w:val="0"/>
          <w:numId w:val="5"/>
        </w:numPr>
        <w:spacing w:after="0"/>
        <w:ind w:left="-709" w:right="-1" w:hanging="11"/>
      </w:pPr>
      <w:r w:rsidRPr="001A53AE">
        <w:t>«Гигиенические нормативы и требования к обеспечению безопасности и (или) безвредности</w:t>
      </w:r>
      <w:r w:rsidRPr="001A53AE">
        <w:rPr>
          <w:spacing w:val="-57"/>
        </w:rPr>
        <w:t xml:space="preserve"> </w:t>
      </w:r>
      <w:r w:rsidRPr="001A53AE">
        <w:t>для</w:t>
      </w:r>
      <w:r w:rsidRPr="001A53AE">
        <w:rPr>
          <w:spacing w:val="-1"/>
        </w:rPr>
        <w:t xml:space="preserve"> </w:t>
      </w:r>
      <w:r w:rsidRPr="001A53AE">
        <w:t>человека</w:t>
      </w:r>
      <w:r w:rsidRPr="001A53AE">
        <w:rPr>
          <w:spacing w:val="-1"/>
        </w:rPr>
        <w:t xml:space="preserve"> </w:t>
      </w:r>
      <w:r w:rsidRPr="001A53AE">
        <w:t>факторов</w:t>
      </w:r>
      <w:r w:rsidRPr="001A53AE">
        <w:rPr>
          <w:spacing w:val="1"/>
        </w:rPr>
        <w:t xml:space="preserve"> </w:t>
      </w:r>
      <w:r w:rsidRPr="001A53AE">
        <w:t>среды обитания».</w:t>
      </w:r>
    </w:p>
    <w:p w:rsidR="001A53AE" w:rsidRPr="001A53AE" w:rsidRDefault="001A53AE" w:rsidP="001A53AE">
      <w:pPr>
        <w:pStyle w:val="a5"/>
        <w:numPr>
          <w:ilvl w:val="0"/>
          <w:numId w:val="5"/>
        </w:numPr>
        <w:ind w:left="-709" w:right="-1" w:hanging="11"/>
        <w:rPr>
          <w:sz w:val="24"/>
          <w:szCs w:val="24"/>
        </w:rPr>
      </w:pPr>
      <w:r w:rsidRPr="001A53AE">
        <w:rPr>
          <w:sz w:val="24"/>
          <w:szCs w:val="24"/>
        </w:rPr>
        <w:t>Порядок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организации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и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осуществления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образовательной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деятельности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по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основным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общеобразовательным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программам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-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образовательным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программам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начального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общего,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основного общего и среднего общего образования, утвержденный приказом Министерства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просвещения</w:t>
      </w:r>
      <w:r w:rsidRPr="001A53AE">
        <w:rPr>
          <w:spacing w:val="59"/>
          <w:sz w:val="24"/>
          <w:szCs w:val="24"/>
        </w:rPr>
        <w:t xml:space="preserve"> </w:t>
      </w:r>
      <w:r w:rsidRPr="001A53AE">
        <w:rPr>
          <w:sz w:val="24"/>
          <w:szCs w:val="24"/>
        </w:rPr>
        <w:t>Российской Федерации</w:t>
      </w:r>
      <w:r w:rsidRPr="001A53AE">
        <w:rPr>
          <w:spacing w:val="3"/>
          <w:sz w:val="24"/>
          <w:szCs w:val="24"/>
        </w:rPr>
        <w:t xml:space="preserve"> </w:t>
      </w:r>
      <w:r w:rsidRPr="001A53AE">
        <w:rPr>
          <w:sz w:val="24"/>
          <w:szCs w:val="24"/>
        </w:rPr>
        <w:t>от</w:t>
      </w:r>
      <w:r w:rsidRPr="001A53AE">
        <w:rPr>
          <w:spacing w:val="-1"/>
          <w:sz w:val="24"/>
          <w:szCs w:val="24"/>
        </w:rPr>
        <w:t xml:space="preserve"> </w:t>
      </w:r>
      <w:r w:rsidRPr="001A53AE">
        <w:rPr>
          <w:sz w:val="24"/>
          <w:szCs w:val="24"/>
        </w:rPr>
        <w:t>22.03.2021 №</w:t>
      </w:r>
      <w:r w:rsidRPr="001A53AE">
        <w:rPr>
          <w:spacing w:val="-1"/>
          <w:sz w:val="24"/>
          <w:szCs w:val="24"/>
        </w:rPr>
        <w:t xml:space="preserve"> </w:t>
      </w:r>
      <w:r w:rsidRPr="001A53AE">
        <w:rPr>
          <w:sz w:val="24"/>
          <w:szCs w:val="24"/>
        </w:rPr>
        <w:t>115.</w:t>
      </w:r>
    </w:p>
    <w:p w:rsidR="001A53AE" w:rsidRPr="001A53AE" w:rsidRDefault="001A53AE" w:rsidP="001A53AE">
      <w:pPr>
        <w:pStyle w:val="a5"/>
        <w:numPr>
          <w:ilvl w:val="0"/>
          <w:numId w:val="5"/>
        </w:numPr>
        <w:ind w:left="-709" w:right="-1" w:hanging="11"/>
        <w:rPr>
          <w:sz w:val="24"/>
          <w:szCs w:val="24"/>
        </w:rPr>
      </w:pPr>
      <w:r w:rsidRPr="001A53AE">
        <w:rPr>
          <w:sz w:val="24"/>
          <w:szCs w:val="24"/>
        </w:rPr>
        <w:t>Примерная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основная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образовательная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программа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основного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общего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образования,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одобренная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решением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федерального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учебно-методического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объединения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по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общему</w:t>
      </w:r>
      <w:r w:rsidRPr="001A53AE">
        <w:rPr>
          <w:spacing w:val="-57"/>
          <w:sz w:val="24"/>
          <w:szCs w:val="24"/>
        </w:rPr>
        <w:t xml:space="preserve"> </w:t>
      </w:r>
      <w:r w:rsidRPr="001A53AE">
        <w:rPr>
          <w:sz w:val="24"/>
          <w:szCs w:val="24"/>
        </w:rPr>
        <w:t>образованию</w:t>
      </w:r>
      <w:r w:rsidRPr="001A53AE">
        <w:rPr>
          <w:spacing w:val="-1"/>
          <w:sz w:val="24"/>
          <w:szCs w:val="24"/>
        </w:rPr>
        <w:t xml:space="preserve"> </w:t>
      </w:r>
      <w:r w:rsidRPr="001A53AE">
        <w:rPr>
          <w:sz w:val="24"/>
          <w:szCs w:val="24"/>
        </w:rPr>
        <w:t>(протокол</w:t>
      </w:r>
      <w:r w:rsidRPr="001A53AE">
        <w:rPr>
          <w:spacing w:val="-3"/>
          <w:sz w:val="24"/>
          <w:szCs w:val="24"/>
        </w:rPr>
        <w:t xml:space="preserve"> </w:t>
      </w:r>
      <w:r w:rsidRPr="001A53AE">
        <w:rPr>
          <w:sz w:val="24"/>
          <w:szCs w:val="24"/>
        </w:rPr>
        <w:t>от  18.03.2022 №</w:t>
      </w:r>
      <w:r w:rsidRPr="001A53AE">
        <w:rPr>
          <w:spacing w:val="-1"/>
          <w:sz w:val="24"/>
          <w:szCs w:val="24"/>
        </w:rPr>
        <w:t xml:space="preserve"> </w:t>
      </w:r>
      <w:r w:rsidRPr="001A53AE">
        <w:rPr>
          <w:sz w:val="24"/>
          <w:szCs w:val="24"/>
        </w:rPr>
        <w:t>1/22).</w:t>
      </w:r>
    </w:p>
    <w:p w:rsidR="001A53AE" w:rsidRPr="001A53AE" w:rsidRDefault="001A53AE" w:rsidP="001A53AE">
      <w:pPr>
        <w:pStyle w:val="a5"/>
        <w:numPr>
          <w:ilvl w:val="0"/>
          <w:numId w:val="5"/>
        </w:numPr>
        <w:ind w:left="-709" w:right="-1" w:hanging="11"/>
        <w:rPr>
          <w:sz w:val="24"/>
          <w:szCs w:val="24"/>
        </w:rPr>
      </w:pPr>
      <w:r w:rsidRPr="001A53AE">
        <w:rPr>
          <w:sz w:val="24"/>
          <w:szCs w:val="24"/>
        </w:rPr>
        <w:t>Письмо Министерства образования и науки РФ от 25 мая 2015 № 08-761 «Об изучении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предметных областей «Основы религиозных культур и светской этики» и «Основы духовно –</w:t>
      </w:r>
      <w:r w:rsidRPr="001A53AE">
        <w:rPr>
          <w:spacing w:val="-57"/>
          <w:sz w:val="24"/>
          <w:szCs w:val="24"/>
        </w:rPr>
        <w:t xml:space="preserve"> </w:t>
      </w:r>
      <w:r w:rsidRPr="001A53AE">
        <w:rPr>
          <w:sz w:val="24"/>
          <w:szCs w:val="24"/>
        </w:rPr>
        <w:t>нравственной</w:t>
      </w:r>
      <w:r w:rsidRPr="001A53AE">
        <w:rPr>
          <w:spacing w:val="-1"/>
          <w:sz w:val="24"/>
          <w:szCs w:val="24"/>
        </w:rPr>
        <w:t xml:space="preserve"> </w:t>
      </w:r>
      <w:r w:rsidRPr="001A53AE">
        <w:rPr>
          <w:sz w:val="24"/>
          <w:szCs w:val="24"/>
        </w:rPr>
        <w:t>культуры</w:t>
      </w:r>
      <w:r w:rsidRPr="001A53AE">
        <w:rPr>
          <w:spacing w:val="1"/>
          <w:sz w:val="24"/>
          <w:szCs w:val="24"/>
        </w:rPr>
        <w:t xml:space="preserve"> </w:t>
      </w:r>
      <w:r w:rsidRPr="001A53AE">
        <w:rPr>
          <w:sz w:val="24"/>
          <w:szCs w:val="24"/>
        </w:rPr>
        <w:t>народов России»</w:t>
      </w:r>
    </w:p>
    <w:p w:rsidR="001A53AE" w:rsidRPr="001A53AE" w:rsidRDefault="001A53AE" w:rsidP="001A53AE">
      <w:pPr>
        <w:spacing w:after="0" w:line="240" w:lineRule="auto"/>
        <w:ind w:left="-709" w:right="-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sz w:val="24"/>
          <w:szCs w:val="24"/>
        </w:rPr>
        <w:lastRenderedPageBreak/>
        <w:t>Учебный план муниципального общеобразовательного учреждения «Золотецкая основная общеобразовательная школа» фиксирует максимальный объём учебной нагрузки учащихся, состав учебных предметов.</w:t>
      </w:r>
    </w:p>
    <w:p w:rsidR="001A53AE" w:rsidRPr="001A53AE" w:rsidRDefault="001A53AE" w:rsidP="001A53AE">
      <w:pPr>
        <w:spacing w:after="0" w:line="240" w:lineRule="auto"/>
        <w:ind w:left="-709" w:right="-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sz w:val="24"/>
          <w:szCs w:val="24"/>
        </w:rPr>
        <w:t xml:space="preserve">Учебный план для 5-9 класса ориентирован на 34 учебных недель в год. Продолжительность урока – 40 минут.  Образовательным учреждением установлена 5-дневная учебная неделя для 5-9 классов, в соответствии с Уставом образовательного учреждения.  </w:t>
      </w:r>
    </w:p>
    <w:p w:rsidR="001A53AE" w:rsidRPr="001A53AE" w:rsidRDefault="001A53AE" w:rsidP="001A53AE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sz w:val="24"/>
          <w:szCs w:val="24"/>
        </w:rPr>
        <w:t>Учебный план муниципального общеобразовательного учреждения «Золотецкая основная общеобразовательная школа» фиксирует максимальный объём учебной нагрузки учащихся, состав учебных предметов.</w:t>
      </w:r>
    </w:p>
    <w:p w:rsidR="001A53AE" w:rsidRPr="001A53AE" w:rsidRDefault="001A53AE" w:rsidP="001A53AE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proofErr w:type="gramStart"/>
      <w:r w:rsidRPr="001A53AE">
        <w:rPr>
          <w:rFonts w:ascii="Times New Roman" w:hAnsi="Times New Roman" w:cs="Times New Roman"/>
          <w:sz w:val="24"/>
          <w:szCs w:val="24"/>
        </w:rPr>
        <w:t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образовательных отношений, в совокупности не превышает величину недельной образовательной нагрузки:</w:t>
      </w:r>
      <w:proofErr w:type="gramEnd"/>
    </w:p>
    <w:p w:rsidR="001A53AE" w:rsidRPr="001A53AE" w:rsidRDefault="001A53AE" w:rsidP="001A53AE">
      <w:pPr>
        <w:numPr>
          <w:ilvl w:val="0"/>
          <w:numId w:val="4"/>
        </w:numPr>
        <w:spacing w:after="0" w:line="240" w:lineRule="auto"/>
        <w:ind w:left="225" w:right="-1" w:firstLine="0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sz w:val="24"/>
          <w:szCs w:val="24"/>
        </w:rPr>
        <w:t>в 5-х классах – 29 часов в неделю;</w:t>
      </w:r>
    </w:p>
    <w:p w:rsidR="001A53AE" w:rsidRPr="001A53AE" w:rsidRDefault="001A53AE" w:rsidP="001A53AE">
      <w:pPr>
        <w:numPr>
          <w:ilvl w:val="0"/>
          <w:numId w:val="4"/>
        </w:numPr>
        <w:spacing w:after="0" w:line="240" w:lineRule="auto"/>
        <w:ind w:left="225" w:right="-1" w:firstLine="0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sz w:val="24"/>
          <w:szCs w:val="24"/>
        </w:rPr>
        <w:t xml:space="preserve">6-х </w:t>
      </w:r>
      <w:proofErr w:type="gramStart"/>
      <w:r w:rsidRPr="001A53AE">
        <w:rPr>
          <w:rFonts w:ascii="Times New Roman" w:hAnsi="Times New Roman" w:cs="Times New Roman"/>
          <w:sz w:val="24"/>
          <w:szCs w:val="24"/>
        </w:rPr>
        <w:t>классах</w:t>
      </w:r>
      <w:proofErr w:type="gramEnd"/>
      <w:r w:rsidRPr="001A53AE">
        <w:rPr>
          <w:rFonts w:ascii="Times New Roman" w:hAnsi="Times New Roman" w:cs="Times New Roman"/>
          <w:sz w:val="24"/>
          <w:szCs w:val="24"/>
        </w:rPr>
        <w:t xml:space="preserve"> – 30 часов в неделю;</w:t>
      </w:r>
    </w:p>
    <w:p w:rsidR="001A53AE" w:rsidRPr="001A53AE" w:rsidRDefault="001A53AE" w:rsidP="001A53AE">
      <w:pPr>
        <w:numPr>
          <w:ilvl w:val="0"/>
          <w:numId w:val="4"/>
        </w:numPr>
        <w:spacing w:after="0" w:line="240" w:lineRule="auto"/>
        <w:ind w:left="225" w:right="-1" w:firstLine="0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sz w:val="24"/>
          <w:szCs w:val="24"/>
        </w:rPr>
        <w:t xml:space="preserve">7-х </w:t>
      </w:r>
      <w:proofErr w:type="gramStart"/>
      <w:r w:rsidRPr="001A53AE">
        <w:rPr>
          <w:rFonts w:ascii="Times New Roman" w:hAnsi="Times New Roman" w:cs="Times New Roman"/>
          <w:sz w:val="24"/>
          <w:szCs w:val="24"/>
        </w:rPr>
        <w:t>классах</w:t>
      </w:r>
      <w:proofErr w:type="gramEnd"/>
      <w:r w:rsidRPr="001A53AE">
        <w:rPr>
          <w:rFonts w:ascii="Times New Roman" w:hAnsi="Times New Roman" w:cs="Times New Roman"/>
          <w:sz w:val="24"/>
          <w:szCs w:val="24"/>
        </w:rPr>
        <w:t xml:space="preserve"> – 32 часа в неделю;</w:t>
      </w:r>
    </w:p>
    <w:p w:rsidR="001A53AE" w:rsidRPr="001A53AE" w:rsidRDefault="001A53AE" w:rsidP="001A53AE">
      <w:pPr>
        <w:numPr>
          <w:ilvl w:val="0"/>
          <w:numId w:val="4"/>
        </w:numPr>
        <w:spacing w:after="0" w:line="240" w:lineRule="auto"/>
        <w:ind w:left="225" w:right="-1" w:firstLine="0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sz w:val="24"/>
          <w:szCs w:val="24"/>
        </w:rPr>
        <w:t xml:space="preserve">8–9-х </w:t>
      </w:r>
      <w:proofErr w:type="gramStart"/>
      <w:r w:rsidRPr="001A53AE">
        <w:rPr>
          <w:rFonts w:ascii="Times New Roman" w:hAnsi="Times New Roman" w:cs="Times New Roman"/>
          <w:sz w:val="24"/>
          <w:szCs w:val="24"/>
        </w:rPr>
        <w:t>классах</w:t>
      </w:r>
      <w:proofErr w:type="gramEnd"/>
      <w:r w:rsidRPr="001A53AE">
        <w:rPr>
          <w:rFonts w:ascii="Times New Roman" w:hAnsi="Times New Roman" w:cs="Times New Roman"/>
          <w:sz w:val="24"/>
          <w:szCs w:val="24"/>
        </w:rPr>
        <w:t xml:space="preserve"> – 33 часа в неделю.</w:t>
      </w:r>
    </w:p>
    <w:p w:rsidR="001A53AE" w:rsidRPr="001A53AE" w:rsidRDefault="001A53AE" w:rsidP="001A53AE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sz w:val="24"/>
          <w:szCs w:val="24"/>
        </w:rPr>
        <w:t>Общее количество часов учебных занятий за пять лет составляет </w:t>
      </w:r>
      <w:r w:rsidRPr="001A53AE">
        <w:rPr>
          <w:rFonts w:ascii="Times New Roman" w:hAnsi="Times New Roman" w:cs="Times New Roman"/>
          <w:iCs/>
          <w:sz w:val="24"/>
          <w:szCs w:val="24"/>
        </w:rPr>
        <w:t>5305</w:t>
      </w:r>
      <w:r w:rsidRPr="001A53AE">
        <w:rPr>
          <w:rFonts w:ascii="Times New Roman" w:hAnsi="Times New Roman" w:cs="Times New Roman"/>
          <w:sz w:val="24"/>
          <w:szCs w:val="24"/>
        </w:rPr>
        <w:t> часов.</w:t>
      </w:r>
    </w:p>
    <w:p w:rsidR="001A53AE" w:rsidRPr="001A53AE" w:rsidRDefault="001A53AE" w:rsidP="001A53AE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sz w:val="24"/>
          <w:szCs w:val="24"/>
        </w:rPr>
        <w:t>Номенклатура учебных предметов федерального компонента сохранена.</w:t>
      </w:r>
    </w:p>
    <w:p w:rsidR="001A53AE" w:rsidRPr="001A53AE" w:rsidRDefault="001A53AE" w:rsidP="001A53AE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53AE">
        <w:rPr>
          <w:rFonts w:ascii="Times New Roman" w:hAnsi="Times New Roman" w:cs="Times New Roman"/>
          <w:sz w:val="24"/>
          <w:szCs w:val="24"/>
        </w:rPr>
        <w:t>В соответствии с требованиями Стандарта внеурочная деятельность в  5- 9 классах в МОУ «Золотецкая ООШ» организуется по направлениям развития личности за рамками учебного плана во второй половине дня.</w:t>
      </w:r>
    </w:p>
    <w:p w:rsidR="001A53AE" w:rsidRPr="001A53AE" w:rsidRDefault="001A53AE" w:rsidP="001A53AE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53AE">
        <w:rPr>
          <w:rFonts w:ascii="Times New Roman" w:hAnsi="Times New Roman" w:cs="Times New Roman"/>
          <w:b/>
          <w:sz w:val="24"/>
          <w:szCs w:val="24"/>
        </w:rPr>
        <w:t>Распределение часов из части</w:t>
      </w:r>
      <w:r w:rsidRPr="001A53AE">
        <w:rPr>
          <w:rFonts w:ascii="Times New Roman" w:hAnsi="Times New Roman" w:cs="Times New Roman"/>
          <w:sz w:val="24"/>
          <w:szCs w:val="24"/>
        </w:rPr>
        <w:t xml:space="preserve">, </w:t>
      </w:r>
      <w:r w:rsidRPr="001A53AE">
        <w:rPr>
          <w:rFonts w:ascii="Times New Roman" w:hAnsi="Times New Roman" w:cs="Times New Roman"/>
          <w:b/>
          <w:sz w:val="24"/>
          <w:szCs w:val="24"/>
        </w:rPr>
        <w:t>формируемой участниками образовательного процесса:</w:t>
      </w:r>
    </w:p>
    <w:p w:rsidR="001A53AE" w:rsidRPr="001A53AE" w:rsidRDefault="001A53AE" w:rsidP="001A53AE">
      <w:pPr>
        <w:numPr>
          <w:ilvl w:val="0"/>
          <w:numId w:val="3"/>
        </w:numPr>
        <w:spacing w:after="0" w:line="240" w:lineRule="auto"/>
        <w:ind w:left="-709" w:firstLine="414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sz w:val="24"/>
          <w:szCs w:val="24"/>
        </w:rPr>
        <w:t>В 7,8 классах за счет часов из части, формируемой участниками образовательного процесса, введен  интегрированный учебный предмет «Моя Карелия» 1 час в неделю (34 часов в год). Изучение данного предмета обеспечивает развитие практических умений учащихся, способствует формированию целостного представления о живой и неживой природе. В целях обеспечения реализации интересов и потребностей учащихся и их родителей в 6 классе 1 час отведен на курс  «Основы проектной деятельности». В 7,8 классах по 1 часу использовано на увеличение учебных часов, предусмотренных на изучение учебного предмета «Физическая культура».</w:t>
      </w:r>
    </w:p>
    <w:p w:rsidR="001A53AE" w:rsidRPr="001A53AE" w:rsidRDefault="001A53AE" w:rsidP="001A53AE">
      <w:pPr>
        <w:numPr>
          <w:ilvl w:val="0"/>
          <w:numId w:val="3"/>
        </w:numPr>
        <w:spacing w:after="0" w:line="240" w:lineRule="auto"/>
        <w:ind w:left="-709" w:firstLine="414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sz w:val="24"/>
          <w:szCs w:val="24"/>
        </w:rPr>
        <w:t xml:space="preserve">В 9 классе добавлен 1 час ОБЗР </w:t>
      </w:r>
    </w:p>
    <w:p w:rsidR="001A53AE" w:rsidRPr="001A53AE" w:rsidRDefault="001A53AE" w:rsidP="001A53AE">
      <w:pPr>
        <w:numPr>
          <w:ilvl w:val="0"/>
          <w:numId w:val="3"/>
        </w:numPr>
        <w:spacing w:after="0" w:line="240" w:lineRule="auto"/>
        <w:ind w:left="-709" w:firstLine="414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sz w:val="24"/>
          <w:szCs w:val="24"/>
        </w:rPr>
        <w:t>Предметная область «Основы духовно-нравственной культуры народов России»  (далее – ОДКНР) реализуется через предметы: «Моя Карелия», «Литература», «История России. Всеобщая история», «Обществознание», проектную деятельность.</w:t>
      </w:r>
    </w:p>
    <w:p w:rsidR="001A53AE" w:rsidRPr="001A53AE" w:rsidRDefault="001A53AE" w:rsidP="001A53AE">
      <w:pPr>
        <w:pStyle w:val="40"/>
        <w:shd w:val="clear" w:color="auto" w:fill="auto"/>
        <w:spacing w:before="0" w:after="0" w:line="240" w:lineRule="auto"/>
        <w:ind w:left="-709" w:firstLine="70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53AE">
        <w:rPr>
          <w:rFonts w:ascii="Times New Roman" w:hAnsi="Times New Roman" w:cs="Times New Roman"/>
          <w:b/>
          <w:sz w:val="24"/>
          <w:szCs w:val="24"/>
        </w:rPr>
        <w:t>Система оценок при промежуточной аттестации, формы и порядок ее проведения:</w:t>
      </w:r>
    </w:p>
    <w:p w:rsidR="001A53AE" w:rsidRPr="001A53AE" w:rsidRDefault="001A53AE" w:rsidP="001A53AE">
      <w:pPr>
        <w:shd w:val="clear" w:color="auto" w:fill="FFFFFF"/>
        <w:adjustRightInd w:val="0"/>
        <w:spacing w:after="0" w:line="240" w:lineRule="auto"/>
        <w:ind w:left="-709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sz w:val="24"/>
          <w:szCs w:val="24"/>
        </w:rPr>
        <w:t>Система оценок при промежуточной аттестации, порядок и формы ее проведения определены в «Положении о проведении промежуточной аттестации учащихся и осуществления текущего контроля успеваемости».</w:t>
      </w:r>
    </w:p>
    <w:p w:rsidR="001A53AE" w:rsidRPr="001A53AE" w:rsidRDefault="001A53AE" w:rsidP="001A53AE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sz w:val="24"/>
          <w:szCs w:val="24"/>
        </w:rPr>
        <w:t>Для выполнения учебного плана школа обеспечена учителями – предметниками соответствующей категории, учебно-методическим комплексом (рабочие учебные программы по предметам, учебники (значащиеся в Федеральном Перечне учебников),  дидактический материал, учебное оборудование).</w:t>
      </w:r>
    </w:p>
    <w:p w:rsidR="001A53AE" w:rsidRPr="001A53AE" w:rsidRDefault="001A53AE" w:rsidP="001A53AE">
      <w:pPr>
        <w:spacing w:after="0" w:line="240" w:lineRule="auto"/>
        <w:ind w:left="-709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sz w:val="24"/>
          <w:szCs w:val="24"/>
        </w:rPr>
        <w:t>Общее количество часов учебных занятий за пять лет составляет </w:t>
      </w:r>
      <w:r w:rsidRPr="001A53AE">
        <w:rPr>
          <w:rFonts w:ascii="Times New Roman" w:hAnsi="Times New Roman" w:cs="Times New Roman"/>
          <w:iCs/>
          <w:sz w:val="24"/>
          <w:szCs w:val="24"/>
        </w:rPr>
        <w:t>5305</w:t>
      </w:r>
      <w:r w:rsidRPr="001A53AE">
        <w:rPr>
          <w:rFonts w:ascii="Times New Roman" w:hAnsi="Times New Roman" w:cs="Times New Roman"/>
          <w:sz w:val="24"/>
          <w:szCs w:val="24"/>
        </w:rPr>
        <w:t> часов.</w:t>
      </w:r>
    </w:p>
    <w:p w:rsidR="001A53AE" w:rsidRPr="001A53AE" w:rsidRDefault="001A53AE" w:rsidP="001A53AE">
      <w:pPr>
        <w:spacing w:after="0" w:line="240" w:lineRule="auto"/>
        <w:ind w:left="-709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sz w:val="24"/>
          <w:szCs w:val="24"/>
        </w:rPr>
        <w:t>В соответствии с требованиями Стандарта внеурочная деятельность  в МОУ «Золотецкая ООШ» организуется по направлениям развития личности за рамками учебного плана во второй половине дня.</w:t>
      </w:r>
    </w:p>
    <w:p w:rsidR="001A53AE" w:rsidRPr="001A53AE" w:rsidRDefault="001A53AE" w:rsidP="001A53AE">
      <w:pPr>
        <w:spacing w:after="0" w:line="240" w:lineRule="auto"/>
        <w:ind w:left="-709" w:right="-1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A53AE">
        <w:rPr>
          <w:rFonts w:ascii="Times New Roman" w:hAnsi="Times New Roman" w:cs="Times New Roman"/>
          <w:iCs/>
          <w:sz w:val="24"/>
          <w:szCs w:val="24"/>
        </w:rPr>
        <w:t>Формы организации и объем внеурочной деятельности для обучающихся при освоении ими программы основного общего образования определены в плане внеурочной деятельности с учетом образовательных потребностей и интересов обучающихся, запросов родителей (законных представителей) несовершеннолетних обучающихся, возможностей МОУ «Золотецкая ООШ».</w:t>
      </w:r>
      <w:proofErr w:type="gramEnd"/>
    </w:p>
    <w:p w:rsidR="001A53AE" w:rsidRPr="001A53AE" w:rsidRDefault="001A53AE" w:rsidP="001A53AE">
      <w:pPr>
        <w:spacing w:after="0" w:line="240" w:lineRule="auto"/>
        <w:ind w:left="-709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iCs/>
          <w:sz w:val="24"/>
          <w:szCs w:val="24"/>
        </w:rPr>
        <w:lastRenderedPageBreak/>
        <w:t>Обязательная предметная область учебного плана «Основы духовно-нравственной культуры народов России» включает учебный курс «Основы духовно-нравственной культуры народов России», введенный на основании заявлений родителей (законных представителей) обучающихся, которые выбрали данный курс из перечня, предлагаемого МОУ «Золотецкая ООШ». На учебный курс «Основы духовно-нравственной культуры народов России» отводится 1 час в неделю в 5-м, 6-м классах.</w:t>
      </w:r>
    </w:p>
    <w:p w:rsidR="001A53AE" w:rsidRPr="001A53AE" w:rsidRDefault="001A53AE" w:rsidP="001A53AE">
      <w:pPr>
        <w:spacing w:after="0" w:line="240" w:lineRule="auto"/>
        <w:ind w:left="-709" w:right="66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53AE" w:rsidRPr="001A53AE" w:rsidRDefault="001A53AE" w:rsidP="001A53AE">
      <w:pPr>
        <w:spacing w:after="0" w:line="240" w:lineRule="auto"/>
        <w:ind w:firstLine="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53AE">
        <w:rPr>
          <w:rFonts w:ascii="Times New Roman" w:hAnsi="Times New Roman" w:cs="Times New Roman"/>
          <w:b/>
          <w:sz w:val="24"/>
          <w:szCs w:val="24"/>
        </w:rPr>
        <w:t xml:space="preserve">Учебный план </w:t>
      </w:r>
    </w:p>
    <w:p w:rsidR="001A53AE" w:rsidRPr="001A53AE" w:rsidRDefault="001A53AE" w:rsidP="001A53AE">
      <w:pPr>
        <w:spacing w:after="0" w:line="240" w:lineRule="auto"/>
        <w:ind w:firstLine="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53AE">
        <w:rPr>
          <w:rFonts w:ascii="Times New Roman" w:hAnsi="Times New Roman" w:cs="Times New Roman"/>
          <w:b/>
          <w:sz w:val="24"/>
          <w:szCs w:val="24"/>
        </w:rPr>
        <w:t>(8-9 класс)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83"/>
        <w:gridCol w:w="1972"/>
        <w:gridCol w:w="571"/>
        <w:gridCol w:w="837"/>
        <w:gridCol w:w="699"/>
        <w:gridCol w:w="1003"/>
        <w:gridCol w:w="1003"/>
        <w:gridCol w:w="1003"/>
      </w:tblGrid>
      <w:tr w:rsidR="001A53AE" w:rsidRPr="001A53AE" w:rsidTr="00846169">
        <w:trPr>
          <w:trHeight w:val="364"/>
        </w:trPr>
        <w:tc>
          <w:tcPr>
            <w:tcW w:w="13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9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</w:t>
            </w:r>
          </w:p>
        </w:tc>
        <w:tc>
          <w:tcPr>
            <w:tcW w:w="219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неделю/год</w:t>
            </w:r>
          </w:p>
        </w:tc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1A53AE" w:rsidRPr="001A53AE" w:rsidTr="00846169">
        <w:trPr>
          <w:trHeight w:val="260"/>
        </w:trPr>
        <w:tc>
          <w:tcPr>
            <w:tcW w:w="1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3AE" w:rsidRPr="001A53AE" w:rsidRDefault="001A53AE" w:rsidP="001A53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3AE" w:rsidRPr="001A53AE" w:rsidRDefault="001A53AE" w:rsidP="001A53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5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A53AE" w:rsidRPr="001A53AE" w:rsidTr="00846169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Обязательная часть</w:t>
            </w:r>
          </w:p>
        </w:tc>
      </w:tr>
      <w:tr w:rsidR="001A53AE" w:rsidRPr="001A53AE" w:rsidTr="00846169">
        <w:tc>
          <w:tcPr>
            <w:tcW w:w="13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3AE" w:rsidRPr="001A53AE" w:rsidRDefault="001A53AE" w:rsidP="001A5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tabs>
                <w:tab w:val="left" w:pos="1800"/>
                <w:tab w:val="left" w:pos="3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3/ 102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tabs>
                <w:tab w:val="left" w:pos="1800"/>
                <w:tab w:val="left" w:pos="3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tabs>
                <w:tab w:val="left" w:pos="1800"/>
                <w:tab w:val="left" w:pos="3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6/204</w:t>
            </w:r>
          </w:p>
        </w:tc>
      </w:tr>
      <w:tr w:rsidR="001A53AE" w:rsidRPr="001A53AE" w:rsidTr="00846169">
        <w:tc>
          <w:tcPr>
            <w:tcW w:w="1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3AE" w:rsidRPr="001A53AE" w:rsidRDefault="001A53AE" w:rsidP="001A5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tabs>
                <w:tab w:val="left" w:pos="1800"/>
                <w:tab w:val="left" w:pos="3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2/ 68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tabs>
                <w:tab w:val="left" w:pos="1800"/>
                <w:tab w:val="left" w:pos="3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tabs>
                <w:tab w:val="left" w:pos="1800"/>
                <w:tab w:val="left" w:pos="3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5/170</w:t>
            </w:r>
          </w:p>
        </w:tc>
      </w:tr>
      <w:tr w:rsidR="001A53AE" w:rsidRPr="001A53AE" w:rsidTr="00846169"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  <w:p w:rsidR="001A53AE" w:rsidRPr="001A53AE" w:rsidRDefault="001A53AE" w:rsidP="001A5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(Английский язык)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3/ 102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6/204</w:t>
            </w:r>
          </w:p>
        </w:tc>
      </w:tr>
      <w:tr w:rsidR="001A53AE" w:rsidRPr="001A53AE" w:rsidTr="00846169">
        <w:tc>
          <w:tcPr>
            <w:tcW w:w="13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3AE" w:rsidRPr="001A53AE" w:rsidTr="00846169">
        <w:tc>
          <w:tcPr>
            <w:tcW w:w="1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3AE" w:rsidRPr="001A53AE" w:rsidRDefault="001A53AE" w:rsidP="001A5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tabs>
                <w:tab w:val="left" w:pos="1800"/>
                <w:tab w:val="left" w:pos="3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tabs>
                <w:tab w:val="left" w:pos="1800"/>
                <w:tab w:val="left" w:pos="3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tabs>
                <w:tab w:val="left" w:pos="1800"/>
                <w:tab w:val="left" w:pos="3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6/204</w:t>
            </w:r>
          </w:p>
        </w:tc>
      </w:tr>
      <w:tr w:rsidR="001A53AE" w:rsidRPr="001A53AE" w:rsidTr="00846169">
        <w:tc>
          <w:tcPr>
            <w:tcW w:w="1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3AE" w:rsidRPr="001A53AE" w:rsidRDefault="001A53AE" w:rsidP="001A5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tabs>
                <w:tab w:val="left" w:pos="1800"/>
                <w:tab w:val="left" w:pos="3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tabs>
                <w:tab w:val="left" w:pos="1800"/>
                <w:tab w:val="left" w:pos="3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tabs>
                <w:tab w:val="left" w:pos="1800"/>
                <w:tab w:val="left" w:pos="3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4/136</w:t>
            </w:r>
          </w:p>
        </w:tc>
      </w:tr>
      <w:tr w:rsidR="001A53AE" w:rsidRPr="001A53AE" w:rsidTr="00846169">
        <w:tc>
          <w:tcPr>
            <w:tcW w:w="1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3AE" w:rsidRPr="001A53AE" w:rsidRDefault="001A53AE" w:rsidP="001A5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tabs>
                <w:tab w:val="left" w:pos="1800"/>
                <w:tab w:val="left" w:pos="3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tabs>
                <w:tab w:val="left" w:pos="1800"/>
                <w:tab w:val="left" w:pos="3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tabs>
                <w:tab w:val="left" w:pos="1800"/>
                <w:tab w:val="left" w:pos="3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1A53AE" w:rsidRPr="001A53AE" w:rsidTr="00846169">
        <w:tc>
          <w:tcPr>
            <w:tcW w:w="1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3AE" w:rsidRPr="001A53AE" w:rsidRDefault="001A53AE" w:rsidP="001A5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1/ 34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1/ 34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</w:tr>
      <w:tr w:rsidR="001A53AE" w:rsidRPr="001A53AE" w:rsidTr="00846169">
        <w:tc>
          <w:tcPr>
            <w:tcW w:w="13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Общественнонаучные</w:t>
            </w:r>
            <w:proofErr w:type="spellEnd"/>
            <w:r w:rsidRPr="001A53AE">
              <w:rPr>
                <w:rFonts w:ascii="Times New Roman" w:hAnsi="Times New Roman" w:cs="Times New Roman"/>
                <w:sz w:val="24"/>
                <w:szCs w:val="24"/>
              </w:rPr>
              <w:t xml:space="preserve"> предметы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5/170</w:t>
            </w:r>
          </w:p>
        </w:tc>
      </w:tr>
      <w:tr w:rsidR="001A53AE" w:rsidRPr="001A53AE" w:rsidTr="00846169">
        <w:tc>
          <w:tcPr>
            <w:tcW w:w="1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3AE" w:rsidRPr="001A53AE" w:rsidRDefault="001A53AE" w:rsidP="001A5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1/ 34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1/ 34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</w:tr>
      <w:tr w:rsidR="001A53AE" w:rsidRPr="001A53AE" w:rsidTr="00846169">
        <w:tc>
          <w:tcPr>
            <w:tcW w:w="1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3AE" w:rsidRPr="001A53AE" w:rsidRDefault="001A53AE" w:rsidP="001A5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4/136</w:t>
            </w:r>
          </w:p>
        </w:tc>
      </w:tr>
      <w:tr w:rsidR="001A53AE" w:rsidRPr="001A53AE" w:rsidTr="00846169">
        <w:tc>
          <w:tcPr>
            <w:tcW w:w="13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Естественнонауч</w:t>
            </w:r>
            <w:proofErr w:type="spellEnd"/>
          </w:p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 w:rsidRPr="001A53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tabs>
                <w:tab w:val="left" w:pos="1800"/>
                <w:tab w:val="left" w:pos="3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tabs>
                <w:tab w:val="left" w:pos="1800"/>
                <w:tab w:val="left" w:pos="3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5/170</w:t>
            </w:r>
          </w:p>
        </w:tc>
      </w:tr>
      <w:tr w:rsidR="001A53AE" w:rsidRPr="001A53AE" w:rsidTr="00846169">
        <w:tc>
          <w:tcPr>
            <w:tcW w:w="1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3AE" w:rsidRPr="001A53AE" w:rsidRDefault="001A53AE" w:rsidP="001A5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tabs>
                <w:tab w:val="left" w:pos="1800"/>
                <w:tab w:val="left" w:pos="3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tabs>
                <w:tab w:val="left" w:pos="1800"/>
                <w:tab w:val="left" w:pos="3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4/136</w:t>
            </w:r>
          </w:p>
        </w:tc>
      </w:tr>
      <w:tr w:rsidR="001A53AE" w:rsidRPr="001A53AE" w:rsidTr="00846169">
        <w:tc>
          <w:tcPr>
            <w:tcW w:w="1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3AE" w:rsidRPr="001A53AE" w:rsidRDefault="001A53AE" w:rsidP="001A5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4/136</w:t>
            </w:r>
          </w:p>
        </w:tc>
      </w:tr>
      <w:tr w:rsidR="001A53AE" w:rsidRPr="001A53AE" w:rsidTr="00846169">
        <w:tc>
          <w:tcPr>
            <w:tcW w:w="13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1A53AE" w:rsidRPr="001A53AE" w:rsidTr="00846169">
        <w:tc>
          <w:tcPr>
            <w:tcW w:w="1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3AE" w:rsidRPr="001A53AE" w:rsidRDefault="001A53AE" w:rsidP="001A5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A53AE" w:rsidRPr="001A53AE" w:rsidTr="00846169"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1/ 34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</w:tr>
      <w:tr w:rsidR="001A53AE" w:rsidRPr="001A53AE" w:rsidTr="00846169">
        <w:tc>
          <w:tcPr>
            <w:tcW w:w="13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</w:tr>
      <w:tr w:rsidR="001A53AE" w:rsidRPr="001A53AE" w:rsidTr="00846169">
        <w:tc>
          <w:tcPr>
            <w:tcW w:w="1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3AE" w:rsidRPr="001A53AE" w:rsidRDefault="001A53AE" w:rsidP="001A5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4/136</w:t>
            </w:r>
          </w:p>
        </w:tc>
      </w:tr>
      <w:tr w:rsidR="001A53AE" w:rsidRPr="001A53AE" w:rsidTr="00846169">
        <w:tc>
          <w:tcPr>
            <w:tcW w:w="2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1A53AE" w:rsidRPr="001A53AE" w:rsidRDefault="001A53AE" w:rsidP="001A53AE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i/>
                <w:sz w:val="24"/>
                <w:szCs w:val="24"/>
              </w:rPr>
              <w:t>ИТОГО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31/1054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32/1088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63/2142</w:t>
            </w:r>
          </w:p>
        </w:tc>
      </w:tr>
      <w:tr w:rsidR="001A53AE" w:rsidRPr="001A53AE" w:rsidTr="00846169">
        <w:trPr>
          <w:trHeight w:val="378"/>
        </w:trPr>
        <w:tc>
          <w:tcPr>
            <w:tcW w:w="13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1A53AE" w:rsidRPr="001A53AE" w:rsidRDefault="001A53AE" w:rsidP="001A53A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Часть, формируемая участниками образовательного процесса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1A53AE" w:rsidRPr="001A53AE" w:rsidRDefault="001A53AE" w:rsidP="001A5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Моя Карелия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1A53AE" w:rsidRPr="001A53AE" w:rsidTr="00846169">
        <w:trPr>
          <w:trHeight w:val="435"/>
        </w:trPr>
        <w:tc>
          <w:tcPr>
            <w:tcW w:w="131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1A53AE" w:rsidRPr="001A53AE" w:rsidRDefault="001A53AE" w:rsidP="001A5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1A53AE" w:rsidRPr="001A53AE" w:rsidRDefault="001A53AE" w:rsidP="001A5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1A53AE" w:rsidRPr="001A53AE" w:rsidTr="00846169">
        <w:trPr>
          <w:trHeight w:val="435"/>
        </w:trPr>
        <w:tc>
          <w:tcPr>
            <w:tcW w:w="13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1A53AE" w:rsidRPr="001A53AE" w:rsidRDefault="001A53AE" w:rsidP="001A5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1A53AE" w:rsidRPr="001A53AE" w:rsidRDefault="001A53AE" w:rsidP="001A5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</w:tr>
      <w:tr w:rsidR="001A53AE" w:rsidRPr="001A53AE" w:rsidTr="00846169"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 допустимая недельная/годовая нагрузка  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1A53AE" w:rsidRPr="001A53AE" w:rsidRDefault="001A53AE" w:rsidP="001A53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1A53AE" w:rsidRPr="001A53AE" w:rsidRDefault="001A53AE" w:rsidP="001A53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33/1122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33/1122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</w:tcPr>
          <w:p w:rsidR="001A53AE" w:rsidRPr="001A53AE" w:rsidRDefault="001A53AE" w:rsidP="001A53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66/2244</w:t>
            </w:r>
          </w:p>
        </w:tc>
      </w:tr>
    </w:tbl>
    <w:p w:rsidR="001A53AE" w:rsidRPr="001A53AE" w:rsidRDefault="001A53AE" w:rsidP="001A53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53AE" w:rsidRPr="001A53AE" w:rsidRDefault="001A53AE" w:rsidP="001A53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53AE" w:rsidRPr="001A53AE" w:rsidRDefault="001A53AE" w:rsidP="001A53A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1A53AE"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t>План внеурочной деятельности на 2024-2025 учебный год</w:t>
      </w:r>
    </w:p>
    <w:p w:rsidR="001A53AE" w:rsidRPr="001A53AE" w:rsidRDefault="001A53AE" w:rsidP="001A53A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1A53AE" w:rsidRPr="001A53AE" w:rsidRDefault="001A53AE" w:rsidP="001A53AE">
      <w:pPr>
        <w:pStyle w:val="20"/>
        <w:keepNext/>
        <w:keepLines/>
        <w:spacing w:after="0"/>
        <w:ind w:firstLine="709"/>
        <w:rPr>
          <w:b/>
          <w:sz w:val="24"/>
          <w:szCs w:val="24"/>
        </w:rPr>
      </w:pPr>
      <w:r w:rsidRPr="001A53AE">
        <w:rPr>
          <w:b/>
          <w:sz w:val="24"/>
          <w:szCs w:val="24"/>
        </w:rPr>
        <w:t>Пояснительная записка</w:t>
      </w:r>
    </w:p>
    <w:p w:rsidR="001A53AE" w:rsidRPr="001A53AE" w:rsidRDefault="001A53AE" w:rsidP="001A53AE">
      <w:pPr>
        <w:pStyle w:val="1"/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 xml:space="preserve">План внеурочной деятельности МОУ «Золотецкая ООШ» </w:t>
      </w:r>
      <w:proofErr w:type="gramStart"/>
      <w:r w:rsidRPr="001A53AE">
        <w:rPr>
          <w:sz w:val="24"/>
          <w:szCs w:val="24"/>
        </w:rPr>
        <w:t>о</w:t>
      </w:r>
      <w:proofErr w:type="gramEnd"/>
      <w:r w:rsidRPr="001A53AE">
        <w:rPr>
          <w:sz w:val="24"/>
          <w:szCs w:val="24"/>
        </w:rPr>
        <w:t xml:space="preserve"> разработан в соответствии со следующими документами:</w:t>
      </w:r>
    </w:p>
    <w:p w:rsidR="001A53AE" w:rsidRPr="001A53AE" w:rsidRDefault="001A53AE" w:rsidP="001A53AE">
      <w:pPr>
        <w:pStyle w:val="1"/>
        <w:numPr>
          <w:ilvl w:val="0"/>
          <w:numId w:val="7"/>
        </w:numPr>
        <w:tabs>
          <w:tab w:val="left" w:pos="481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Федеральный закон №273-ФЗ от 29.12.2012г. «Об образовании в Российской Федерации»;</w:t>
      </w:r>
    </w:p>
    <w:p w:rsidR="001A53AE" w:rsidRPr="001A53AE" w:rsidRDefault="001A53AE" w:rsidP="001A53AE">
      <w:pPr>
        <w:pStyle w:val="1"/>
        <w:numPr>
          <w:ilvl w:val="0"/>
          <w:numId w:val="7"/>
        </w:numPr>
        <w:tabs>
          <w:tab w:val="left" w:pos="481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Федеральный закон от 24 сентября 2022 года № 371-ФЗ «О внесении изменений в Федеральный закон «Об образовании в Российской Федерации» №273-ФЗ от 29.12.2012»;</w:t>
      </w:r>
    </w:p>
    <w:p w:rsidR="001A53AE" w:rsidRPr="001A53AE" w:rsidRDefault="001A53AE" w:rsidP="001A53AE">
      <w:pPr>
        <w:pStyle w:val="1"/>
        <w:numPr>
          <w:ilvl w:val="0"/>
          <w:numId w:val="7"/>
        </w:numPr>
        <w:tabs>
          <w:tab w:val="left" w:pos="481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Приказ Министерства просвещения Российской Федерации от 18 июля 2022 г. № 569 «О внесении изменений в федеральный государственный образовательный стандарт начального общего образования, утвержденный приказом Министерства просвещения Российской Федерации от 31 мая 2021 г. № 286»;</w:t>
      </w:r>
    </w:p>
    <w:p w:rsidR="001A53AE" w:rsidRPr="001A53AE" w:rsidRDefault="001A53AE" w:rsidP="001A53AE">
      <w:pPr>
        <w:pStyle w:val="1"/>
        <w:numPr>
          <w:ilvl w:val="0"/>
          <w:numId w:val="7"/>
        </w:numPr>
        <w:tabs>
          <w:tab w:val="left" w:pos="481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Приказ Министерства просвещения Российской Федерации от 18 июля 2022 № 568 «О внесении изменений в федеральный государственный образовательный стандарт основного общего образования, утвержденный приказом Министерства просвещения Российской Федерации от 31 мая 2021 г. № 287»;</w:t>
      </w:r>
    </w:p>
    <w:p w:rsidR="001A53AE" w:rsidRPr="001A53AE" w:rsidRDefault="001A53AE" w:rsidP="001A53AE">
      <w:pPr>
        <w:pStyle w:val="1"/>
        <w:numPr>
          <w:ilvl w:val="0"/>
          <w:numId w:val="7"/>
        </w:numPr>
        <w:tabs>
          <w:tab w:val="left" w:pos="481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Приказ Министерства Просвещения Российской Федерации от 18 мая 2023 года № 372 «Об утверждении федеральной образовательной программы начального общего образования;</w:t>
      </w:r>
    </w:p>
    <w:p w:rsidR="001A53AE" w:rsidRPr="001A53AE" w:rsidRDefault="001A53AE" w:rsidP="001A53AE">
      <w:pPr>
        <w:pStyle w:val="1"/>
        <w:numPr>
          <w:ilvl w:val="0"/>
          <w:numId w:val="7"/>
        </w:numPr>
        <w:tabs>
          <w:tab w:val="left" w:pos="481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Приказ Министерства просвещения Российской Федерации от 18 мая 2023 года № 370 «Об утверждении федеральной образовательной программы основного общего образования»;</w:t>
      </w:r>
    </w:p>
    <w:p w:rsidR="001A53AE" w:rsidRPr="001A53AE" w:rsidRDefault="001A53AE" w:rsidP="001A53AE">
      <w:pPr>
        <w:pStyle w:val="1"/>
        <w:numPr>
          <w:ilvl w:val="0"/>
          <w:numId w:val="7"/>
        </w:numPr>
        <w:tabs>
          <w:tab w:val="left" w:pos="530"/>
        </w:tabs>
        <w:ind w:firstLine="709"/>
        <w:jc w:val="both"/>
        <w:rPr>
          <w:sz w:val="24"/>
          <w:szCs w:val="24"/>
        </w:rPr>
      </w:pPr>
      <w:hyperlink r:id="rId5" w:history="1">
        <w:r w:rsidRPr="001A53AE">
          <w:rPr>
            <w:sz w:val="24"/>
            <w:szCs w:val="24"/>
          </w:rPr>
          <w:t xml:space="preserve">Письмо </w:t>
        </w:r>
        <w:proofErr w:type="spellStart"/>
        <w:r w:rsidRPr="001A53AE">
          <w:rPr>
            <w:sz w:val="24"/>
            <w:szCs w:val="24"/>
          </w:rPr>
          <w:t>Минпросвещения</w:t>
        </w:r>
        <w:proofErr w:type="spellEnd"/>
        <w:r w:rsidRPr="001A53AE">
          <w:rPr>
            <w:sz w:val="24"/>
            <w:szCs w:val="24"/>
          </w:rPr>
          <w:t xml:space="preserve"> России от 05.07.2022 г. № ТВ-1290/03 «О направлении</w:t>
        </w:r>
      </w:hyperlink>
      <w:r w:rsidRPr="001A53AE">
        <w:rPr>
          <w:sz w:val="24"/>
          <w:szCs w:val="24"/>
        </w:rPr>
        <w:t xml:space="preserve"> </w:t>
      </w:r>
      <w:hyperlink r:id="rId6" w:history="1">
        <w:r w:rsidRPr="001A53AE">
          <w:rPr>
            <w:sz w:val="24"/>
            <w:szCs w:val="24"/>
          </w:rPr>
          <w:t xml:space="preserve">методических рекомендаций </w:t>
        </w:r>
      </w:hyperlink>
      <w:r w:rsidRPr="001A53AE">
        <w:rPr>
          <w:sz w:val="24"/>
          <w:szCs w:val="24"/>
        </w:rPr>
        <w:t>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образования»;</w:t>
      </w:r>
    </w:p>
    <w:p w:rsidR="001A53AE" w:rsidRPr="001A53AE" w:rsidRDefault="001A53AE" w:rsidP="001A53AE">
      <w:pPr>
        <w:pStyle w:val="1"/>
        <w:numPr>
          <w:ilvl w:val="0"/>
          <w:numId w:val="7"/>
        </w:numPr>
        <w:tabs>
          <w:tab w:val="left" w:pos="530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 xml:space="preserve">Письмо Департамента государственной политики и управления в сфере общего образования </w:t>
      </w:r>
      <w:proofErr w:type="spellStart"/>
      <w:r w:rsidRPr="001A53AE">
        <w:rPr>
          <w:sz w:val="24"/>
          <w:szCs w:val="24"/>
        </w:rPr>
        <w:t>Минпросвещения</w:t>
      </w:r>
      <w:proofErr w:type="spellEnd"/>
      <w:r w:rsidRPr="001A53AE">
        <w:rPr>
          <w:sz w:val="24"/>
          <w:szCs w:val="24"/>
        </w:rPr>
        <w:t xml:space="preserve"> России от 17.06.2022 № 03-871 «Об организации занятий «Разговоры о </w:t>
      </w:r>
      <w:proofErr w:type="gramStart"/>
      <w:r w:rsidRPr="001A53AE">
        <w:rPr>
          <w:sz w:val="24"/>
          <w:szCs w:val="24"/>
        </w:rPr>
        <w:t>важном</w:t>
      </w:r>
      <w:proofErr w:type="gramEnd"/>
      <w:r w:rsidRPr="001A53AE">
        <w:rPr>
          <w:sz w:val="24"/>
          <w:szCs w:val="24"/>
        </w:rPr>
        <w:t>»;</w:t>
      </w:r>
    </w:p>
    <w:p w:rsidR="001A53AE" w:rsidRPr="001A53AE" w:rsidRDefault="001A53AE" w:rsidP="001A53AE">
      <w:pPr>
        <w:pStyle w:val="1"/>
        <w:numPr>
          <w:ilvl w:val="0"/>
          <w:numId w:val="7"/>
        </w:numPr>
        <w:tabs>
          <w:tab w:val="left" w:pos="530"/>
          <w:tab w:val="left" w:pos="1418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Указ Президента РФ от 9 ноября 2022 г. №</w:t>
      </w:r>
      <w:r w:rsidRPr="001A53AE">
        <w:rPr>
          <w:sz w:val="24"/>
          <w:szCs w:val="24"/>
        </w:rPr>
        <w:tab/>
        <w:t>809 «Об утверждении Основ государственной политики по сохранению и укреплению традиционных российских духовно-нравственных ценностей»</w:t>
      </w:r>
    </w:p>
    <w:p w:rsidR="001A53AE" w:rsidRPr="001A53AE" w:rsidRDefault="001A53AE" w:rsidP="001A53AE">
      <w:pPr>
        <w:pStyle w:val="1"/>
        <w:numPr>
          <w:ilvl w:val="0"/>
          <w:numId w:val="7"/>
        </w:numPr>
        <w:tabs>
          <w:tab w:val="left" w:pos="530"/>
          <w:tab w:val="left" w:pos="1244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Постановление Главного государственного санитарного врача РФ от 28 сентября 2020 г. №</w:t>
      </w:r>
      <w:r w:rsidRPr="001A53AE">
        <w:rPr>
          <w:sz w:val="24"/>
          <w:szCs w:val="24"/>
        </w:rPr>
        <w:tab/>
        <w:t>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молодежи»»</w:t>
      </w:r>
    </w:p>
    <w:p w:rsidR="001A53AE" w:rsidRPr="001A53AE" w:rsidRDefault="001A53AE" w:rsidP="001A53AE">
      <w:pPr>
        <w:pStyle w:val="1"/>
        <w:numPr>
          <w:ilvl w:val="0"/>
          <w:numId w:val="7"/>
        </w:numPr>
        <w:tabs>
          <w:tab w:val="left" w:pos="530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Устав МОУ «Золотецкая ООШ»</w:t>
      </w:r>
    </w:p>
    <w:p w:rsidR="001A53AE" w:rsidRPr="001A53AE" w:rsidRDefault="001A53AE" w:rsidP="001A53AE">
      <w:pPr>
        <w:pStyle w:val="1"/>
        <w:numPr>
          <w:ilvl w:val="0"/>
          <w:numId w:val="7"/>
        </w:numPr>
        <w:tabs>
          <w:tab w:val="left" w:pos="530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Образовательные программы школы.</w:t>
      </w:r>
    </w:p>
    <w:p w:rsidR="001A53AE" w:rsidRPr="001A53AE" w:rsidRDefault="001A53AE" w:rsidP="001A53AE">
      <w:pPr>
        <w:pStyle w:val="1"/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План внеурочной деятельности МОУ «Золотецкая ООШ» обеспечивает введение в действие и реализацию требований Федерального государственного образовательного стандарта общего образования и определяет общий и максимальный объем нагрузки обучающихся в рамках внеурочной деятельности, состав и структуру направлений и форм внеурочной деятельности по классам.</w:t>
      </w:r>
    </w:p>
    <w:p w:rsidR="001A53AE" w:rsidRPr="001A53AE" w:rsidRDefault="001A53AE" w:rsidP="001A53AE">
      <w:pPr>
        <w:pStyle w:val="1"/>
        <w:ind w:firstLine="709"/>
        <w:jc w:val="both"/>
        <w:rPr>
          <w:sz w:val="24"/>
          <w:szCs w:val="24"/>
        </w:rPr>
      </w:pPr>
      <w:proofErr w:type="gramStart"/>
      <w:r w:rsidRPr="001A53AE">
        <w:rPr>
          <w:sz w:val="24"/>
          <w:szCs w:val="24"/>
        </w:rPr>
        <w:t>Под внеурочной деятельностью в рамках реализации ФГОС следует понимать образовательную деятельность, осуществляемую в формах, отличных от классно-урочной, и направленную на достижение планируемых результатов освоения основной образовательной программы начального общего образования, основного общего образования.</w:t>
      </w:r>
      <w:proofErr w:type="gramEnd"/>
    </w:p>
    <w:p w:rsidR="001A53AE" w:rsidRPr="001A53AE" w:rsidRDefault="001A53AE" w:rsidP="001A53AE">
      <w:pPr>
        <w:pStyle w:val="1"/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Внеурочная деятельность является неотъемлемой и обязательной частью основной общеобразовательной программы.</w:t>
      </w:r>
    </w:p>
    <w:p w:rsidR="001A53AE" w:rsidRPr="001A53AE" w:rsidRDefault="001A53AE" w:rsidP="001A53AE">
      <w:pPr>
        <w:pStyle w:val="1"/>
        <w:ind w:firstLine="709"/>
        <w:jc w:val="both"/>
        <w:rPr>
          <w:sz w:val="24"/>
          <w:szCs w:val="24"/>
        </w:rPr>
      </w:pPr>
      <w:r w:rsidRPr="001A53AE">
        <w:rPr>
          <w:b/>
          <w:i/>
          <w:iCs/>
          <w:sz w:val="24"/>
          <w:szCs w:val="24"/>
        </w:rPr>
        <w:lastRenderedPageBreak/>
        <w:t>Цели</w:t>
      </w:r>
      <w:r w:rsidRPr="001A53AE">
        <w:rPr>
          <w:b/>
          <w:sz w:val="24"/>
          <w:szCs w:val="24"/>
        </w:rPr>
        <w:t xml:space="preserve"> в</w:t>
      </w:r>
      <w:r w:rsidRPr="001A53AE">
        <w:rPr>
          <w:sz w:val="24"/>
          <w:szCs w:val="24"/>
        </w:rPr>
        <w:t>неурочной деятельности:</w:t>
      </w:r>
    </w:p>
    <w:p w:rsidR="001A53AE" w:rsidRPr="001A53AE" w:rsidRDefault="001A53AE" w:rsidP="001A53AE">
      <w:pPr>
        <w:pStyle w:val="1"/>
        <w:numPr>
          <w:ilvl w:val="0"/>
          <w:numId w:val="8"/>
        </w:numPr>
        <w:tabs>
          <w:tab w:val="left" w:pos="639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создание условий для достижения учащимися необходимого для жизни в обществе социального опыта и формирования принимаемой обществом системы ценностей, создание условий для многогранного развития и социализации каждого учащегося в свободное от учёбы время;</w:t>
      </w:r>
    </w:p>
    <w:p w:rsidR="001A53AE" w:rsidRPr="001A53AE" w:rsidRDefault="001A53AE" w:rsidP="001A53AE">
      <w:pPr>
        <w:pStyle w:val="1"/>
        <w:numPr>
          <w:ilvl w:val="0"/>
          <w:numId w:val="8"/>
        </w:numPr>
        <w:tabs>
          <w:tab w:val="left" w:pos="644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 xml:space="preserve">создание воспитывающей среды, обеспечивающей активизацию социальных, интеллектуальных интересов, учащихся в свободное время, развитие здоровой, творчески растущей личности, с формированной гражданской ответственностью и правовым самосознанием, подготовленным к жизнедеятельности в новых условиях, </w:t>
      </w:r>
      <w:proofErr w:type="gramStart"/>
      <w:r w:rsidRPr="001A53AE">
        <w:rPr>
          <w:sz w:val="24"/>
          <w:szCs w:val="24"/>
        </w:rPr>
        <w:t>способными</w:t>
      </w:r>
      <w:proofErr w:type="gramEnd"/>
      <w:r w:rsidRPr="001A53AE">
        <w:rPr>
          <w:sz w:val="24"/>
          <w:szCs w:val="24"/>
        </w:rPr>
        <w:t xml:space="preserve"> на социально значимую практическую деятельность, реализацию добровольческих инициатив.</w:t>
      </w:r>
    </w:p>
    <w:p w:rsidR="001A53AE" w:rsidRPr="001A53AE" w:rsidRDefault="001A53AE" w:rsidP="001A53AE">
      <w:pPr>
        <w:pStyle w:val="1"/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 xml:space="preserve">Основными </w:t>
      </w:r>
      <w:r w:rsidRPr="001A53AE">
        <w:rPr>
          <w:b/>
          <w:i/>
          <w:iCs/>
          <w:sz w:val="24"/>
          <w:szCs w:val="24"/>
        </w:rPr>
        <w:t xml:space="preserve">задачами </w:t>
      </w:r>
      <w:r w:rsidRPr="001A53AE">
        <w:rPr>
          <w:sz w:val="24"/>
          <w:szCs w:val="24"/>
        </w:rPr>
        <w:t>организации внеурочной деятельности являются:</w:t>
      </w:r>
    </w:p>
    <w:p w:rsidR="001A53AE" w:rsidRPr="001A53AE" w:rsidRDefault="001A53AE" w:rsidP="001A53AE">
      <w:pPr>
        <w:pStyle w:val="1"/>
        <w:numPr>
          <w:ilvl w:val="0"/>
          <w:numId w:val="8"/>
        </w:numPr>
        <w:tabs>
          <w:tab w:val="left" w:pos="639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поддержка учебной деятельности обучающихся в достижении планируемых результатов освоения программы НОО, ООО;</w:t>
      </w:r>
    </w:p>
    <w:p w:rsidR="001A53AE" w:rsidRPr="001A53AE" w:rsidRDefault="001A53AE" w:rsidP="001A53AE">
      <w:pPr>
        <w:pStyle w:val="1"/>
        <w:numPr>
          <w:ilvl w:val="0"/>
          <w:numId w:val="8"/>
        </w:numPr>
        <w:tabs>
          <w:tab w:val="left" w:pos="644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совершенствование навыков общения со сверстниками и коммуникативных умений в разновозрастной школьной среде;</w:t>
      </w:r>
    </w:p>
    <w:p w:rsidR="001A53AE" w:rsidRPr="001A53AE" w:rsidRDefault="001A53AE" w:rsidP="001A53AE">
      <w:pPr>
        <w:pStyle w:val="1"/>
        <w:numPr>
          <w:ilvl w:val="0"/>
          <w:numId w:val="8"/>
        </w:numPr>
        <w:tabs>
          <w:tab w:val="left" w:pos="639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формирование навыков организации своей жизнедеятельности с учетом правил безопасного образа жизни;</w:t>
      </w:r>
    </w:p>
    <w:p w:rsidR="001A53AE" w:rsidRPr="001A53AE" w:rsidRDefault="001A53AE" w:rsidP="001A53AE">
      <w:pPr>
        <w:pStyle w:val="1"/>
        <w:numPr>
          <w:ilvl w:val="0"/>
          <w:numId w:val="8"/>
        </w:numPr>
        <w:tabs>
          <w:tab w:val="left" w:pos="644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повышение общей культуры обучающихся, углубление их интереса к познавательной и проектно-исследовательской деятельности с учетом возрастных и индивидуальных особенностей участников;</w:t>
      </w:r>
    </w:p>
    <w:p w:rsidR="001A53AE" w:rsidRPr="001A53AE" w:rsidRDefault="001A53AE" w:rsidP="001A53AE">
      <w:pPr>
        <w:pStyle w:val="1"/>
        <w:numPr>
          <w:ilvl w:val="0"/>
          <w:numId w:val="8"/>
        </w:numPr>
        <w:tabs>
          <w:tab w:val="left" w:pos="644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развитие навыков совместной деятельности со сверстниками, становление качеств, обеспечивающих успешность участия в коллективном труде: умение договариваться, подчиняться, руководить, проявлять инициативу, ответственность;</w:t>
      </w:r>
    </w:p>
    <w:p w:rsidR="001A53AE" w:rsidRPr="001A53AE" w:rsidRDefault="001A53AE" w:rsidP="001A53AE">
      <w:pPr>
        <w:pStyle w:val="1"/>
        <w:numPr>
          <w:ilvl w:val="0"/>
          <w:numId w:val="8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становление умений командной работы;</w:t>
      </w:r>
    </w:p>
    <w:p w:rsidR="001A53AE" w:rsidRPr="001A53AE" w:rsidRDefault="001A53AE" w:rsidP="001A53AE">
      <w:pPr>
        <w:pStyle w:val="1"/>
        <w:numPr>
          <w:ilvl w:val="0"/>
          <w:numId w:val="8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поддержка детских объединений, формирование умений ученического самоуправления;</w:t>
      </w:r>
    </w:p>
    <w:p w:rsidR="001A53AE" w:rsidRPr="001A53AE" w:rsidRDefault="001A53AE" w:rsidP="001A53AE">
      <w:pPr>
        <w:pStyle w:val="1"/>
        <w:numPr>
          <w:ilvl w:val="0"/>
          <w:numId w:val="8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формирование культуры поведения в информационной среде.</w:t>
      </w:r>
    </w:p>
    <w:p w:rsidR="001A53AE" w:rsidRPr="001A53AE" w:rsidRDefault="001A53AE" w:rsidP="001A53AE">
      <w:pPr>
        <w:pStyle w:val="1"/>
        <w:ind w:firstLine="709"/>
        <w:jc w:val="both"/>
        <w:rPr>
          <w:sz w:val="24"/>
          <w:szCs w:val="24"/>
        </w:rPr>
      </w:pPr>
      <w:r w:rsidRPr="001A53AE">
        <w:rPr>
          <w:b/>
          <w:i/>
          <w:iCs/>
          <w:sz w:val="24"/>
          <w:szCs w:val="24"/>
        </w:rPr>
        <w:t>Ожидаемые результаты</w:t>
      </w:r>
      <w:r w:rsidRPr="001A53AE">
        <w:rPr>
          <w:sz w:val="24"/>
          <w:szCs w:val="24"/>
        </w:rPr>
        <w:t xml:space="preserve"> внеурочной деятельности:</w:t>
      </w:r>
    </w:p>
    <w:p w:rsidR="001A53AE" w:rsidRPr="001A53AE" w:rsidRDefault="001A53AE" w:rsidP="001A53AE">
      <w:pPr>
        <w:pStyle w:val="1"/>
        <w:numPr>
          <w:ilvl w:val="0"/>
          <w:numId w:val="8"/>
        </w:numPr>
        <w:tabs>
          <w:tab w:val="left" w:pos="644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развитие индивидуальности каждого ребёнка в процессе самоопределения в системе внеурочной деятельности;</w:t>
      </w:r>
    </w:p>
    <w:p w:rsidR="001A53AE" w:rsidRPr="001A53AE" w:rsidRDefault="001A53AE" w:rsidP="001A53AE">
      <w:pPr>
        <w:pStyle w:val="1"/>
        <w:numPr>
          <w:ilvl w:val="0"/>
          <w:numId w:val="8"/>
        </w:numPr>
        <w:tabs>
          <w:tab w:val="left" w:pos="639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приобретение школьником социальных знаний (об общественных нормах, об устройстве общества, о социально одобряемых и неодобряемых формах поведения в обществе), понимания социальной реальности и повседневной жизни;</w:t>
      </w:r>
    </w:p>
    <w:p w:rsidR="001A53AE" w:rsidRPr="001A53AE" w:rsidRDefault="001A53AE" w:rsidP="001A53AE">
      <w:pPr>
        <w:pStyle w:val="1"/>
        <w:numPr>
          <w:ilvl w:val="0"/>
          <w:numId w:val="8"/>
        </w:numPr>
        <w:tabs>
          <w:tab w:val="left" w:pos="644"/>
        </w:tabs>
        <w:ind w:firstLine="709"/>
        <w:jc w:val="both"/>
        <w:rPr>
          <w:sz w:val="24"/>
          <w:szCs w:val="24"/>
        </w:rPr>
      </w:pPr>
      <w:proofErr w:type="gramStart"/>
      <w:r w:rsidRPr="001A53AE">
        <w:rPr>
          <w:sz w:val="24"/>
          <w:szCs w:val="24"/>
        </w:rPr>
        <w:t>формирование позитивных отношений школьника к базовым ценностям общества (человек, семья, Отечество, природа, мир, знания, труд, культура), ценностного отношения к социальной реальности в целом;</w:t>
      </w:r>
      <w:proofErr w:type="gramEnd"/>
    </w:p>
    <w:p w:rsidR="001A53AE" w:rsidRPr="001A53AE" w:rsidRDefault="001A53AE" w:rsidP="001A53AE">
      <w:pPr>
        <w:pStyle w:val="1"/>
        <w:numPr>
          <w:ilvl w:val="0"/>
          <w:numId w:val="8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воспитание уважительного отношения к своему городу, школе;</w:t>
      </w:r>
    </w:p>
    <w:p w:rsidR="001A53AE" w:rsidRPr="001A53AE" w:rsidRDefault="001A53AE" w:rsidP="001A53AE">
      <w:pPr>
        <w:pStyle w:val="1"/>
        <w:numPr>
          <w:ilvl w:val="0"/>
          <w:numId w:val="8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получение школьником опыта самостоятельного социального действия;</w:t>
      </w:r>
    </w:p>
    <w:p w:rsidR="001A53AE" w:rsidRPr="001A53AE" w:rsidRDefault="001A53AE" w:rsidP="001A53AE">
      <w:pPr>
        <w:pStyle w:val="1"/>
        <w:numPr>
          <w:ilvl w:val="0"/>
          <w:numId w:val="8"/>
        </w:numPr>
        <w:tabs>
          <w:tab w:val="left" w:pos="992"/>
          <w:tab w:val="left" w:pos="2413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формирование коммуникативной, этической, социальной, гражданской компетентности школьников;</w:t>
      </w:r>
    </w:p>
    <w:p w:rsidR="001A53AE" w:rsidRPr="001A53AE" w:rsidRDefault="001A53AE" w:rsidP="001A53AE">
      <w:pPr>
        <w:pStyle w:val="1"/>
        <w:numPr>
          <w:ilvl w:val="0"/>
          <w:numId w:val="8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увеличение числа детей, охваченных организованным досугом;</w:t>
      </w:r>
    </w:p>
    <w:p w:rsidR="001A53AE" w:rsidRPr="001A53AE" w:rsidRDefault="001A53AE" w:rsidP="001A53AE">
      <w:pPr>
        <w:pStyle w:val="1"/>
        <w:numPr>
          <w:ilvl w:val="0"/>
          <w:numId w:val="8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воспитание у детей толерантности, навыков здорового образа жизни;</w:t>
      </w:r>
    </w:p>
    <w:p w:rsidR="001A53AE" w:rsidRPr="001A53AE" w:rsidRDefault="001A53AE" w:rsidP="001A53AE">
      <w:pPr>
        <w:pStyle w:val="1"/>
        <w:numPr>
          <w:ilvl w:val="0"/>
          <w:numId w:val="8"/>
        </w:numPr>
        <w:tabs>
          <w:tab w:val="left" w:pos="639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формирование чувства гражданственности и патриотизма, правовой культуры, осознанного отношения к профессиональному самоопределению;</w:t>
      </w:r>
    </w:p>
    <w:p w:rsidR="001A53AE" w:rsidRPr="001A53AE" w:rsidRDefault="001A53AE" w:rsidP="001A53AE">
      <w:pPr>
        <w:pStyle w:val="1"/>
        <w:numPr>
          <w:ilvl w:val="0"/>
          <w:numId w:val="8"/>
        </w:numPr>
        <w:tabs>
          <w:tab w:val="left" w:pos="639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достижение учащимися необходимого для жизни в обществе социального опыта и формирование в них принимаемой обществом системы ценностей.</w:t>
      </w:r>
    </w:p>
    <w:p w:rsidR="001A53AE" w:rsidRPr="001A53AE" w:rsidRDefault="001A53AE" w:rsidP="001A53AE">
      <w:pPr>
        <w:pStyle w:val="1"/>
        <w:ind w:firstLine="709"/>
        <w:jc w:val="both"/>
        <w:rPr>
          <w:b/>
          <w:sz w:val="24"/>
          <w:szCs w:val="24"/>
        </w:rPr>
      </w:pPr>
      <w:r w:rsidRPr="001A53AE">
        <w:rPr>
          <w:b/>
          <w:i/>
          <w:iCs/>
          <w:sz w:val="24"/>
          <w:szCs w:val="24"/>
        </w:rPr>
        <w:t>Ученик получит возможность научиться</w:t>
      </w:r>
      <w:r w:rsidRPr="001A53AE">
        <w:rPr>
          <w:b/>
          <w:sz w:val="24"/>
          <w:szCs w:val="24"/>
        </w:rPr>
        <w:t>:</w:t>
      </w:r>
    </w:p>
    <w:p w:rsidR="001A53AE" w:rsidRPr="001A53AE" w:rsidRDefault="001A53AE" w:rsidP="001A53AE">
      <w:pPr>
        <w:pStyle w:val="1"/>
        <w:numPr>
          <w:ilvl w:val="0"/>
          <w:numId w:val="8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адекватно использовать речевые средства общения для решения коммуникативных задач;</w:t>
      </w:r>
    </w:p>
    <w:p w:rsidR="001A53AE" w:rsidRPr="001A53AE" w:rsidRDefault="001A53AE" w:rsidP="001A53AE">
      <w:pPr>
        <w:pStyle w:val="1"/>
        <w:numPr>
          <w:ilvl w:val="0"/>
          <w:numId w:val="8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допускать возможности существования у людей различных точек зрения, в том числе не совпадающих с его собственным мнением;</w:t>
      </w:r>
    </w:p>
    <w:p w:rsidR="001A53AE" w:rsidRPr="001A53AE" w:rsidRDefault="001A53AE" w:rsidP="001A53AE">
      <w:pPr>
        <w:pStyle w:val="1"/>
        <w:numPr>
          <w:ilvl w:val="0"/>
          <w:numId w:val="8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lastRenderedPageBreak/>
        <w:t>строить понятные для партнёра высказывания, задавать вопросы, необходимые для организации собственной деятельности и сотрудничества с партнёром;</w:t>
      </w:r>
    </w:p>
    <w:p w:rsidR="001A53AE" w:rsidRPr="001A53AE" w:rsidRDefault="001A53AE" w:rsidP="001A53AE">
      <w:pPr>
        <w:pStyle w:val="1"/>
        <w:numPr>
          <w:ilvl w:val="0"/>
          <w:numId w:val="8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осуществлять взаимный контроль и оказывать в сотрудничестве необходимую взаимопомощь;</w:t>
      </w:r>
    </w:p>
    <w:p w:rsidR="001A53AE" w:rsidRPr="001A53AE" w:rsidRDefault="001A53AE" w:rsidP="001A53AE">
      <w:pPr>
        <w:pStyle w:val="1"/>
        <w:numPr>
          <w:ilvl w:val="0"/>
          <w:numId w:val="8"/>
        </w:numPr>
        <w:tabs>
          <w:tab w:val="left" w:pos="631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продуктивно содействовать разрешению конфликтов на основе учёта интересов и позиций всех участников.</w:t>
      </w:r>
    </w:p>
    <w:p w:rsidR="001A53AE" w:rsidRPr="001A53AE" w:rsidRDefault="001A53AE" w:rsidP="001A53AE">
      <w:pPr>
        <w:pStyle w:val="1"/>
        <w:ind w:firstLine="709"/>
        <w:jc w:val="both"/>
        <w:rPr>
          <w:sz w:val="24"/>
          <w:szCs w:val="24"/>
        </w:rPr>
      </w:pPr>
      <w:r w:rsidRPr="001A53AE">
        <w:rPr>
          <w:b/>
          <w:i/>
          <w:iCs/>
          <w:sz w:val="24"/>
          <w:szCs w:val="24"/>
        </w:rPr>
        <w:t xml:space="preserve">Принципы </w:t>
      </w:r>
      <w:r w:rsidRPr="001A53AE">
        <w:rPr>
          <w:sz w:val="24"/>
          <w:szCs w:val="24"/>
        </w:rPr>
        <w:t>организации внеурочной деятельности в МОУ «Золотецкая ООШ»:</w:t>
      </w:r>
    </w:p>
    <w:p w:rsidR="001A53AE" w:rsidRPr="001A53AE" w:rsidRDefault="001A53AE" w:rsidP="001A53AE">
      <w:pPr>
        <w:pStyle w:val="1"/>
        <w:numPr>
          <w:ilvl w:val="0"/>
          <w:numId w:val="8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 xml:space="preserve">интерес (поможет укрепить контакты педагогов с детьми, будет способствовать формированию в глазах детей позитивного восприятия школы, уменьшит риск их вовлечения в нежелательные, </w:t>
      </w:r>
      <w:proofErr w:type="spellStart"/>
      <w:r w:rsidRPr="001A53AE">
        <w:rPr>
          <w:sz w:val="24"/>
          <w:szCs w:val="24"/>
        </w:rPr>
        <w:t>антисоциальные</w:t>
      </w:r>
      <w:proofErr w:type="spellEnd"/>
      <w:r w:rsidRPr="001A53AE">
        <w:rPr>
          <w:sz w:val="24"/>
          <w:szCs w:val="24"/>
        </w:rPr>
        <w:t xml:space="preserve"> виды деятельности);</w:t>
      </w:r>
    </w:p>
    <w:p w:rsidR="001A53AE" w:rsidRPr="001A53AE" w:rsidRDefault="001A53AE" w:rsidP="001A53AE">
      <w:pPr>
        <w:pStyle w:val="1"/>
        <w:numPr>
          <w:ilvl w:val="0"/>
          <w:numId w:val="8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сотрудничество (помогает детям взрослеть, преодолевая свою инфантильность и развивая самостоятельность и ответственность);</w:t>
      </w:r>
    </w:p>
    <w:p w:rsidR="001A53AE" w:rsidRPr="001A53AE" w:rsidRDefault="001A53AE" w:rsidP="001A53AE">
      <w:pPr>
        <w:pStyle w:val="1"/>
        <w:numPr>
          <w:ilvl w:val="0"/>
          <w:numId w:val="8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proofErr w:type="gramStart"/>
      <w:r w:rsidRPr="001A53AE">
        <w:rPr>
          <w:sz w:val="24"/>
          <w:szCs w:val="24"/>
        </w:rPr>
        <w:t>доверие (поможет ему сплотить вокруг себя детей и стать для них значимым взрослым, к которому дети больше прислушиваются, чьи требования и просьбы воспринимаются позитивнее, чье поведение и жизненные принципы охотнее воспринимаются ими в качестве образцов для подражания);</w:t>
      </w:r>
      <w:proofErr w:type="gramEnd"/>
    </w:p>
    <w:p w:rsidR="001A53AE" w:rsidRPr="001A53AE" w:rsidRDefault="001A53AE" w:rsidP="001A53AE">
      <w:pPr>
        <w:pStyle w:val="1"/>
        <w:numPr>
          <w:ilvl w:val="0"/>
          <w:numId w:val="8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не назидательность (содержание внеурочных занятий не должно преподноситься ребенку в форме назиданий, ребенок не должен становиться пассивным потребителем информации, важно дать ему самому делать выводы из увиденного и услышанного на занятиях: спорить, доказывать свою точку зрения, слышать мнения других).</w:t>
      </w:r>
    </w:p>
    <w:p w:rsidR="001A53AE" w:rsidRPr="001A53AE" w:rsidRDefault="001A53AE" w:rsidP="001A53AE">
      <w:pPr>
        <w:pStyle w:val="1"/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Для реализации внеурочной деятельности в школе организована оптимизационная модель внеурочной деятельности, которая предполагает в зависимости от решения педагогического коллектива, родительской общественности, интересов и запросов детей и родителей сочетание различных моделей плана внеурочной деятельности:</w:t>
      </w:r>
    </w:p>
    <w:p w:rsidR="001A53AE" w:rsidRPr="001A53AE" w:rsidRDefault="001A53AE" w:rsidP="001A53AE">
      <w:pPr>
        <w:pStyle w:val="1"/>
        <w:numPr>
          <w:ilvl w:val="0"/>
          <w:numId w:val="8"/>
        </w:numPr>
        <w:tabs>
          <w:tab w:val="left" w:pos="775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модель плана с преобладанием учебно-познавательной деятельности, когда наибольшее внимание уделяется внеурочной деятельности по учебным предметам и организационному обеспечению учебной деятельности;</w:t>
      </w:r>
    </w:p>
    <w:p w:rsidR="001A53AE" w:rsidRPr="001A53AE" w:rsidRDefault="001A53AE" w:rsidP="001A53AE">
      <w:pPr>
        <w:pStyle w:val="1"/>
        <w:numPr>
          <w:ilvl w:val="0"/>
          <w:numId w:val="8"/>
        </w:numPr>
        <w:tabs>
          <w:tab w:val="left" w:pos="775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модель плана с преобладанием педагогической поддержки обучающихся и работы по обеспечению их благополучия в пространстве общеобразовательной школы;</w:t>
      </w:r>
    </w:p>
    <w:p w:rsidR="001A53AE" w:rsidRPr="001A53AE" w:rsidRDefault="001A53AE" w:rsidP="001A53AE">
      <w:pPr>
        <w:pStyle w:val="1"/>
        <w:numPr>
          <w:ilvl w:val="0"/>
          <w:numId w:val="8"/>
        </w:numPr>
        <w:tabs>
          <w:tab w:val="left" w:pos="775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модель плана с преобладанием деятельности ученических сообществ и воспитательных мероприятий.</w:t>
      </w:r>
    </w:p>
    <w:p w:rsidR="001A53AE" w:rsidRPr="001A53AE" w:rsidRDefault="001A53AE" w:rsidP="001A53AE">
      <w:pPr>
        <w:pStyle w:val="1"/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Оптимизационная модель заключается в объединении всех внутренних ресурсов школы и предполагает, что в ее реализации принимают участие все педагогические работники (классные руководители, социальный педагог, учителя - предметники).</w:t>
      </w:r>
    </w:p>
    <w:p w:rsidR="001A53AE" w:rsidRPr="001A53AE" w:rsidRDefault="001A53AE" w:rsidP="001A53AE">
      <w:pPr>
        <w:pStyle w:val="1"/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Преимущества оптимизационной модели состоят в минимизации финансовых расходов на внеурочную деятельность, создании единого образовательного методического пространства в образовательном учреждении, содержательном и организационном единстве всех его структурных подразделений.</w:t>
      </w:r>
    </w:p>
    <w:p w:rsidR="001A53AE" w:rsidRPr="001A53AE" w:rsidRDefault="001A53AE" w:rsidP="001A53AE">
      <w:pPr>
        <w:pStyle w:val="1"/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Координирующую роль выполняет классный руководитель, который в соответствии со своими функциями и задачами:</w:t>
      </w:r>
    </w:p>
    <w:p w:rsidR="001A53AE" w:rsidRPr="001A53AE" w:rsidRDefault="001A53AE" w:rsidP="001A53AE">
      <w:pPr>
        <w:pStyle w:val="1"/>
        <w:numPr>
          <w:ilvl w:val="0"/>
          <w:numId w:val="8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взаимодействует с педагогическими работниками, а также учебно-вспомогательным персоналом общеобразовательного учреждения;</w:t>
      </w:r>
    </w:p>
    <w:p w:rsidR="001A53AE" w:rsidRPr="001A53AE" w:rsidRDefault="001A53AE" w:rsidP="001A53AE">
      <w:pPr>
        <w:pStyle w:val="1"/>
        <w:numPr>
          <w:ilvl w:val="0"/>
          <w:numId w:val="8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proofErr w:type="gramStart"/>
      <w:r w:rsidRPr="001A53AE">
        <w:rPr>
          <w:sz w:val="24"/>
          <w:szCs w:val="24"/>
        </w:rPr>
        <w:t>организует в классе образовательный процесс, оптимальный для развития положительного потенциала личности обучающихся в рамках деятельности общешкольного коллектива;</w:t>
      </w:r>
      <w:proofErr w:type="gramEnd"/>
    </w:p>
    <w:p w:rsidR="001A53AE" w:rsidRPr="001A53AE" w:rsidRDefault="001A53AE" w:rsidP="001A53AE">
      <w:pPr>
        <w:pStyle w:val="1"/>
        <w:numPr>
          <w:ilvl w:val="0"/>
          <w:numId w:val="8"/>
        </w:numPr>
        <w:tabs>
          <w:tab w:val="left" w:pos="626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организует систему отношений через разнообразные формы воспитывающей деятельности коллектива класса, в том числе, через органы самоуправления;</w:t>
      </w:r>
    </w:p>
    <w:p w:rsidR="001A53AE" w:rsidRPr="001A53AE" w:rsidRDefault="001A53AE" w:rsidP="001A53AE">
      <w:pPr>
        <w:pStyle w:val="1"/>
        <w:numPr>
          <w:ilvl w:val="0"/>
          <w:numId w:val="8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 xml:space="preserve">организует социально значимую, творческую деятельность </w:t>
      </w:r>
      <w:proofErr w:type="gramStart"/>
      <w:r w:rsidRPr="001A53AE">
        <w:rPr>
          <w:sz w:val="24"/>
          <w:szCs w:val="24"/>
        </w:rPr>
        <w:t>обучающихся</w:t>
      </w:r>
      <w:proofErr w:type="gramEnd"/>
      <w:r w:rsidRPr="001A53AE">
        <w:rPr>
          <w:sz w:val="24"/>
          <w:szCs w:val="24"/>
        </w:rPr>
        <w:t>;</w:t>
      </w:r>
    </w:p>
    <w:p w:rsidR="001A53AE" w:rsidRPr="001A53AE" w:rsidRDefault="001A53AE" w:rsidP="001A53AE">
      <w:pPr>
        <w:pStyle w:val="1"/>
        <w:numPr>
          <w:ilvl w:val="0"/>
          <w:numId w:val="8"/>
        </w:numPr>
        <w:tabs>
          <w:tab w:val="left" w:pos="992"/>
        </w:tabs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ведёт учёт посещаемости занятий внеурочной деятельности.</w:t>
      </w:r>
    </w:p>
    <w:p w:rsidR="001A53AE" w:rsidRPr="001A53AE" w:rsidRDefault="001A53AE" w:rsidP="001A53AE">
      <w:pPr>
        <w:pStyle w:val="1"/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 xml:space="preserve">Часы, отводимые на внеурочную деятельность, используются по желанию обучающихся и их родителей (законных представителей) и направлены на реализацию </w:t>
      </w:r>
      <w:r w:rsidRPr="001A53AE">
        <w:rPr>
          <w:sz w:val="24"/>
          <w:szCs w:val="24"/>
        </w:rPr>
        <w:lastRenderedPageBreak/>
        <w:t>различных форм ее организации, отличных от урочной системы обучения.</w:t>
      </w:r>
    </w:p>
    <w:p w:rsidR="001A53AE" w:rsidRPr="001A53AE" w:rsidRDefault="001A53AE" w:rsidP="001A53AE">
      <w:pPr>
        <w:pStyle w:val="1"/>
        <w:ind w:firstLine="709"/>
        <w:jc w:val="both"/>
        <w:rPr>
          <w:sz w:val="24"/>
          <w:szCs w:val="24"/>
        </w:rPr>
      </w:pPr>
      <w:proofErr w:type="gramStart"/>
      <w:r w:rsidRPr="001A53AE">
        <w:rPr>
          <w:sz w:val="24"/>
          <w:szCs w:val="24"/>
        </w:rPr>
        <w:t xml:space="preserve">Занятия проводятся в форме экскурсий, кружков, секций, круглых столов, конференций, викторин, игр, познавательных бесед, диспутов, </w:t>
      </w:r>
      <w:proofErr w:type="spellStart"/>
      <w:r w:rsidRPr="001A53AE">
        <w:rPr>
          <w:sz w:val="24"/>
          <w:szCs w:val="24"/>
        </w:rPr>
        <w:t>КВНов</w:t>
      </w:r>
      <w:proofErr w:type="spellEnd"/>
      <w:r w:rsidRPr="001A53AE">
        <w:rPr>
          <w:sz w:val="24"/>
          <w:szCs w:val="24"/>
        </w:rPr>
        <w:t>, заседаний школьного научного общества, олимпиад, поисковых и научных исследований, проектов, интеллектуальных марафонов, соревнований, спортивных игр, туристического слета, отчетных концертов, конкурсов, выставок, культпоходов в театры, музеи, филармонию, встреч с интересными людьми.</w:t>
      </w:r>
      <w:proofErr w:type="gramEnd"/>
    </w:p>
    <w:p w:rsidR="001A53AE" w:rsidRPr="001A53AE" w:rsidRDefault="001A53AE" w:rsidP="001A53AE">
      <w:pPr>
        <w:pStyle w:val="1"/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Формирование групп обучающихся, желающих освоить те или иные программы, происходит перед началом учебного года по согласованию с родителями (законными представителями) обучающегося, допускается формирование учебных групп из числа обучающихся разных классов одной возрастной ступени.</w:t>
      </w:r>
    </w:p>
    <w:p w:rsidR="001A53AE" w:rsidRPr="001A53AE" w:rsidRDefault="001A53AE" w:rsidP="001A53AE">
      <w:pPr>
        <w:pStyle w:val="1"/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 xml:space="preserve">Для организации внеурочной деятельности школа располагает спортивным залом со спортивным инвентарем для школьников, игровой площадкой, школьным музеем, актовым залом, музыкальной техникой, библиотекой, </w:t>
      </w:r>
      <w:proofErr w:type="spellStart"/>
      <w:r w:rsidRPr="001A53AE">
        <w:rPr>
          <w:sz w:val="24"/>
          <w:szCs w:val="24"/>
        </w:rPr>
        <w:t>медиатекой</w:t>
      </w:r>
      <w:proofErr w:type="spellEnd"/>
      <w:r w:rsidRPr="001A53AE">
        <w:rPr>
          <w:sz w:val="24"/>
          <w:szCs w:val="24"/>
        </w:rPr>
        <w:t>, кабинетом технологии.</w:t>
      </w:r>
    </w:p>
    <w:p w:rsidR="001A53AE" w:rsidRPr="001A53AE" w:rsidRDefault="001A53AE" w:rsidP="001A53AE">
      <w:pPr>
        <w:pStyle w:val="1"/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План внеурочной деятельности состоит из двух частей: части, рекомендуемой для всех обучающихся, и вариативной части.</w:t>
      </w:r>
    </w:p>
    <w:p w:rsidR="001A53AE" w:rsidRPr="001A53AE" w:rsidRDefault="001A53AE" w:rsidP="001A53AE">
      <w:pPr>
        <w:pStyle w:val="1"/>
        <w:tabs>
          <w:tab w:val="left" w:pos="3829"/>
          <w:tab w:val="left" w:pos="6661"/>
        </w:tabs>
        <w:ind w:firstLine="709"/>
        <w:jc w:val="both"/>
        <w:rPr>
          <w:sz w:val="24"/>
          <w:szCs w:val="24"/>
        </w:rPr>
      </w:pPr>
      <w:r w:rsidRPr="001A53AE">
        <w:rPr>
          <w:b/>
          <w:sz w:val="24"/>
          <w:szCs w:val="24"/>
        </w:rPr>
        <w:t>Внеурочная деятельность в части,</w:t>
      </w:r>
      <w:r w:rsidRPr="001A53AE">
        <w:rPr>
          <w:sz w:val="24"/>
          <w:szCs w:val="24"/>
        </w:rPr>
        <w:t xml:space="preserve"> рекомендуемой для всех обучающихся, представлена следующими направлениями:</w:t>
      </w:r>
    </w:p>
    <w:p w:rsidR="001A53AE" w:rsidRPr="001A53AE" w:rsidRDefault="001A53AE" w:rsidP="001A53AE">
      <w:pPr>
        <w:pStyle w:val="1"/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 xml:space="preserve">1 час в неделю - в 1-9 классах - информационно-просветительские занятия патриотической, нравственной и экологической направленности «Разговоры о </w:t>
      </w:r>
      <w:proofErr w:type="gramStart"/>
      <w:r w:rsidRPr="001A53AE">
        <w:rPr>
          <w:sz w:val="24"/>
          <w:szCs w:val="24"/>
        </w:rPr>
        <w:t>важном</w:t>
      </w:r>
      <w:proofErr w:type="gramEnd"/>
      <w:r w:rsidRPr="001A53AE">
        <w:rPr>
          <w:sz w:val="24"/>
          <w:szCs w:val="24"/>
        </w:rPr>
        <w:t xml:space="preserve">» (понедельник, первый урок), целью которых является развитие ценностного отношения обучающихся к своей Родине - России, населяющим ее людям, ее уникальной истории, богатой природе и великой культуре. Реализация программы занятий «Разговоры о </w:t>
      </w:r>
      <w:proofErr w:type="gramStart"/>
      <w:r w:rsidRPr="001A53AE">
        <w:rPr>
          <w:sz w:val="24"/>
          <w:szCs w:val="24"/>
        </w:rPr>
        <w:t>важном</w:t>
      </w:r>
      <w:proofErr w:type="gramEnd"/>
      <w:r w:rsidRPr="001A53AE">
        <w:rPr>
          <w:sz w:val="24"/>
          <w:szCs w:val="24"/>
        </w:rPr>
        <w:t>» возложена на классных руководителей;</w:t>
      </w:r>
    </w:p>
    <w:p w:rsidR="001A53AE" w:rsidRPr="001A53AE" w:rsidRDefault="001A53AE" w:rsidP="001A53AE">
      <w:pPr>
        <w:pStyle w:val="1"/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 xml:space="preserve">1 час в неделю - занятия, направленные на удовлетворение </w:t>
      </w:r>
      <w:proofErr w:type="spellStart"/>
      <w:r w:rsidRPr="001A53AE">
        <w:rPr>
          <w:sz w:val="24"/>
          <w:szCs w:val="24"/>
        </w:rPr>
        <w:t>профориентационных</w:t>
      </w:r>
      <w:proofErr w:type="spellEnd"/>
      <w:r w:rsidRPr="001A53AE">
        <w:rPr>
          <w:sz w:val="24"/>
          <w:szCs w:val="24"/>
        </w:rPr>
        <w:t xml:space="preserve"> интересов и потребностей обучающихся (в том числе основы предпринимательства), целью которых является развитие ценностного отношения обучающихся к труду, как основному способу достижения жизненного благополучия и ощущения уверенности в жизни 6-9 класс</w:t>
      </w:r>
      <w:proofErr w:type="gramStart"/>
      <w:r w:rsidRPr="001A53AE">
        <w:rPr>
          <w:sz w:val="24"/>
          <w:szCs w:val="24"/>
        </w:rPr>
        <w:t>ы-</w:t>
      </w:r>
      <w:proofErr w:type="gramEnd"/>
      <w:r w:rsidRPr="001A53AE">
        <w:rPr>
          <w:sz w:val="24"/>
          <w:szCs w:val="24"/>
        </w:rPr>
        <w:t xml:space="preserve"> «Россия - мои горизонты»).</w:t>
      </w:r>
    </w:p>
    <w:p w:rsidR="001A53AE" w:rsidRPr="001A53AE" w:rsidRDefault="001A53AE" w:rsidP="001A53AE">
      <w:pPr>
        <w:pStyle w:val="1"/>
        <w:ind w:firstLine="709"/>
        <w:jc w:val="both"/>
        <w:rPr>
          <w:sz w:val="24"/>
          <w:szCs w:val="24"/>
        </w:rPr>
      </w:pPr>
      <w:proofErr w:type="gramStart"/>
      <w:r w:rsidRPr="001A53AE">
        <w:rPr>
          <w:sz w:val="24"/>
          <w:szCs w:val="24"/>
        </w:rPr>
        <w:t>В вариативную часть плана внеурочной деятельности включены:</w:t>
      </w:r>
      <w:proofErr w:type="gramEnd"/>
    </w:p>
    <w:p w:rsidR="001A53AE" w:rsidRPr="001A53AE" w:rsidRDefault="001A53AE" w:rsidP="001A53A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sz w:val="24"/>
          <w:szCs w:val="24"/>
        </w:rPr>
        <w:t xml:space="preserve">- занятия, связанные с реализацией особых интеллектуальных и </w:t>
      </w:r>
      <w:proofErr w:type="spellStart"/>
      <w:r w:rsidRPr="001A53AE">
        <w:rPr>
          <w:rFonts w:ascii="Times New Roman" w:hAnsi="Times New Roman" w:cs="Times New Roman"/>
          <w:sz w:val="24"/>
          <w:szCs w:val="24"/>
        </w:rPr>
        <w:t>социокультурных</w:t>
      </w:r>
      <w:proofErr w:type="spellEnd"/>
      <w:r w:rsidRPr="001A53AE">
        <w:rPr>
          <w:rFonts w:ascii="Times New Roman" w:hAnsi="Times New Roman" w:cs="Times New Roman"/>
          <w:sz w:val="24"/>
          <w:szCs w:val="24"/>
        </w:rPr>
        <w:t xml:space="preserve"> потребностей, обучающихся «Школа креативного мышления», «Функциональная  грамотность» «Поморская изба»</w:t>
      </w:r>
      <w:proofErr w:type="gramStart"/>
      <w:r w:rsidRPr="001A53AE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Pr="001A53AE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1A53AE">
        <w:rPr>
          <w:rFonts w:ascii="Times New Roman" w:hAnsi="Times New Roman" w:cs="Times New Roman"/>
          <w:sz w:val="24"/>
          <w:szCs w:val="24"/>
        </w:rPr>
        <w:t>Орлята» «Занимательная биология»  «Прикладная математика «, «</w:t>
      </w:r>
      <w:proofErr w:type="spellStart"/>
      <w:r w:rsidRPr="001A53AE">
        <w:rPr>
          <w:rFonts w:ascii="Times New Roman" w:hAnsi="Times New Roman" w:cs="Times New Roman"/>
          <w:sz w:val="24"/>
          <w:szCs w:val="24"/>
        </w:rPr>
        <w:t>Семьеведение</w:t>
      </w:r>
      <w:proofErr w:type="spellEnd"/>
      <w:r w:rsidRPr="001A53AE">
        <w:rPr>
          <w:rFonts w:ascii="Times New Roman" w:hAnsi="Times New Roman" w:cs="Times New Roman"/>
          <w:sz w:val="24"/>
          <w:szCs w:val="24"/>
        </w:rPr>
        <w:t>»</w:t>
      </w:r>
    </w:p>
    <w:p w:rsidR="001A53AE" w:rsidRPr="001A53AE" w:rsidRDefault="001A53AE" w:rsidP="001A53AE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sz w:val="24"/>
          <w:szCs w:val="24"/>
        </w:rPr>
        <w:t>-занятия, направленные на удовлетворение интересов и потребностей, обучающихся в творческом и физическом развитии: «Здоровый ребенок - успешный ребенок» «Танцевальная студия» « В гостях у сказки», «Спортивные игры»</w:t>
      </w:r>
    </w:p>
    <w:p w:rsidR="001A53AE" w:rsidRPr="001A53AE" w:rsidRDefault="001A53AE" w:rsidP="001A53AE">
      <w:pPr>
        <w:pStyle w:val="1"/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Проведение внеурочной деятельности в МОУ «Золотецкая ООШ» проводится в соответствии с разработанным планом внеурочной деятельности, с учетом форм организации образовательного процесса и образовательной программы ОО.</w:t>
      </w:r>
    </w:p>
    <w:p w:rsidR="001A53AE" w:rsidRPr="001A53AE" w:rsidRDefault="001A53AE" w:rsidP="001A53AE">
      <w:pPr>
        <w:pStyle w:val="1"/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 xml:space="preserve">Расписание уроков составляется отдельно для уроков и внеурочных занятий с учетом </w:t>
      </w:r>
      <w:proofErr w:type="spellStart"/>
      <w:r w:rsidRPr="001A53AE">
        <w:rPr>
          <w:sz w:val="24"/>
          <w:szCs w:val="24"/>
        </w:rPr>
        <w:t>СанПиН</w:t>
      </w:r>
      <w:proofErr w:type="spellEnd"/>
      <w:r w:rsidRPr="001A53AE">
        <w:rPr>
          <w:sz w:val="24"/>
          <w:szCs w:val="24"/>
        </w:rPr>
        <w:t>. Внеурочная деятельность в ОО предоставляется участникам образовательного процесса на основе их пожеланий (основанной на анкетировании родителей).</w:t>
      </w:r>
    </w:p>
    <w:p w:rsidR="001A53AE" w:rsidRPr="001A53AE" w:rsidRDefault="001A53AE" w:rsidP="001A53AE">
      <w:pPr>
        <w:pStyle w:val="1"/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 xml:space="preserve">Занятия по линейному расписанию (еженедельно, в том числе возможно дистанционно, с применением ИКТ), а также по нелинейному расписанию (в конкретные даты), в том числе в период каникул. </w:t>
      </w:r>
    </w:p>
    <w:p w:rsidR="001A53AE" w:rsidRPr="001A53AE" w:rsidRDefault="001A53AE" w:rsidP="001A53AE">
      <w:pPr>
        <w:pStyle w:val="1"/>
        <w:ind w:firstLine="709"/>
        <w:jc w:val="both"/>
        <w:rPr>
          <w:sz w:val="24"/>
          <w:szCs w:val="24"/>
        </w:rPr>
      </w:pPr>
      <w:r w:rsidRPr="001A53AE">
        <w:rPr>
          <w:sz w:val="24"/>
          <w:szCs w:val="24"/>
        </w:rPr>
        <w:t>Продолжительность занятий внеурочной деятельности в 1-4 классах - до 30 минут, в 5-9классах - до 40-60 минут (в зависимости от вида и типа мероприятия).</w:t>
      </w:r>
    </w:p>
    <w:p w:rsidR="001A53AE" w:rsidRPr="001A53AE" w:rsidRDefault="001A53AE" w:rsidP="001A53A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A53AE" w:rsidRPr="001A53AE" w:rsidRDefault="001A53AE" w:rsidP="001A53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53AE">
        <w:rPr>
          <w:rFonts w:ascii="Times New Roman" w:hAnsi="Times New Roman" w:cs="Times New Roman"/>
          <w:b/>
          <w:sz w:val="24"/>
          <w:szCs w:val="24"/>
        </w:rPr>
        <w:lastRenderedPageBreak/>
        <w:t>Расписание внеурочной деятельности</w:t>
      </w:r>
    </w:p>
    <w:p w:rsidR="001A53AE" w:rsidRPr="001A53AE" w:rsidRDefault="001A53AE" w:rsidP="001A53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53AE">
        <w:rPr>
          <w:rFonts w:ascii="Times New Roman" w:hAnsi="Times New Roman" w:cs="Times New Roman"/>
          <w:b/>
          <w:sz w:val="24"/>
          <w:szCs w:val="24"/>
        </w:rPr>
        <w:t>2024-2025  учебный год</w:t>
      </w:r>
    </w:p>
    <w:p w:rsidR="001A53AE" w:rsidRPr="001A53AE" w:rsidRDefault="001A53AE" w:rsidP="001A53A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53AE" w:rsidRPr="001A53AE" w:rsidRDefault="001A53AE" w:rsidP="001A53AE">
      <w:pPr>
        <w:jc w:val="center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sz w:val="24"/>
          <w:szCs w:val="24"/>
        </w:rPr>
        <w:t>Начальное общее образование</w:t>
      </w:r>
    </w:p>
    <w:p w:rsidR="001A53AE" w:rsidRPr="001A53AE" w:rsidRDefault="001A53AE" w:rsidP="001A53AE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85"/>
        <w:gridCol w:w="1893"/>
        <w:gridCol w:w="1617"/>
        <w:gridCol w:w="3176"/>
      </w:tblGrid>
      <w:tr w:rsidR="001A53AE" w:rsidRPr="001A53AE" w:rsidTr="00846169">
        <w:tc>
          <w:tcPr>
            <w:tcW w:w="3528" w:type="dxa"/>
          </w:tcPr>
          <w:p w:rsidR="001A53AE" w:rsidRPr="001A53AE" w:rsidRDefault="001A53A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2880" w:type="dxa"/>
          </w:tcPr>
          <w:p w:rsidR="001A53AE" w:rsidRPr="001A53AE" w:rsidRDefault="001A53A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2205" w:type="dxa"/>
          </w:tcPr>
          <w:p w:rsidR="001A53AE" w:rsidRPr="001A53AE" w:rsidRDefault="001A53A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  <w:p w:rsidR="001A53AE" w:rsidRPr="001A53AE" w:rsidRDefault="001A53A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</w:t>
            </w:r>
          </w:p>
        </w:tc>
        <w:tc>
          <w:tcPr>
            <w:tcW w:w="6173" w:type="dxa"/>
          </w:tcPr>
          <w:p w:rsidR="001A53AE" w:rsidRPr="001A53AE" w:rsidRDefault="001A53A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</w:tr>
      <w:tr w:rsidR="001A53AE" w:rsidRPr="001A53AE" w:rsidTr="00846169">
        <w:tc>
          <w:tcPr>
            <w:tcW w:w="3528" w:type="dxa"/>
          </w:tcPr>
          <w:p w:rsidR="001A53AE" w:rsidRPr="001A53AE" w:rsidRDefault="001A53AE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2880" w:type="dxa"/>
          </w:tcPr>
          <w:p w:rsidR="001A53AE" w:rsidRPr="001A53AE" w:rsidRDefault="001A53A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205" w:type="dxa"/>
          </w:tcPr>
          <w:p w:rsidR="001A53AE" w:rsidRPr="001A53AE" w:rsidRDefault="001A53A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6173" w:type="dxa"/>
          </w:tcPr>
          <w:p w:rsidR="001A53AE" w:rsidRPr="001A53AE" w:rsidRDefault="001A53AE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 xml:space="preserve">«Здоровый ребенок - успешный ребенок» </w:t>
            </w:r>
          </w:p>
          <w:p w:rsidR="001A53AE" w:rsidRPr="001A53AE" w:rsidRDefault="001A53AE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 xml:space="preserve">(подвижные игры) </w:t>
            </w:r>
          </w:p>
        </w:tc>
      </w:tr>
      <w:tr w:rsidR="001A53AE" w:rsidRPr="001A53AE" w:rsidTr="00846169">
        <w:trPr>
          <w:trHeight w:val="381"/>
        </w:trPr>
        <w:tc>
          <w:tcPr>
            <w:tcW w:w="3528" w:type="dxa"/>
          </w:tcPr>
          <w:p w:rsidR="001A53AE" w:rsidRPr="001A53AE" w:rsidRDefault="001A53AE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2880" w:type="dxa"/>
          </w:tcPr>
          <w:p w:rsidR="001A53AE" w:rsidRPr="001A53AE" w:rsidRDefault="001A53A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205" w:type="dxa"/>
          </w:tcPr>
          <w:p w:rsidR="001A53AE" w:rsidRPr="001A53AE" w:rsidRDefault="001A53A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6173" w:type="dxa"/>
          </w:tcPr>
          <w:p w:rsidR="001A53AE" w:rsidRPr="001A53AE" w:rsidRDefault="001A53AE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«Танцевальная студия» 2-4 класс</w:t>
            </w:r>
          </w:p>
        </w:tc>
      </w:tr>
      <w:tr w:rsidR="001A53AE" w:rsidRPr="001A53AE" w:rsidTr="00846169">
        <w:tc>
          <w:tcPr>
            <w:tcW w:w="3528" w:type="dxa"/>
          </w:tcPr>
          <w:p w:rsidR="001A53AE" w:rsidRPr="001A53AE" w:rsidRDefault="001A53AE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2880" w:type="dxa"/>
          </w:tcPr>
          <w:p w:rsidR="001A53AE" w:rsidRPr="001A53AE" w:rsidRDefault="001A53A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205" w:type="dxa"/>
          </w:tcPr>
          <w:p w:rsidR="001A53AE" w:rsidRPr="001A53AE" w:rsidRDefault="001A53A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6173" w:type="dxa"/>
          </w:tcPr>
          <w:p w:rsidR="001A53AE" w:rsidRPr="001A53AE" w:rsidRDefault="001A53AE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 xml:space="preserve">«Школа креативного мышления» </w:t>
            </w:r>
          </w:p>
        </w:tc>
      </w:tr>
      <w:tr w:rsidR="001A53AE" w:rsidRPr="001A53AE" w:rsidTr="00846169">
        <w:tc>
          <w:tcPr>
            <w:tcW w:w="3528" w:type="dxa"/>
          </w:tcPr>
          <w:p w:rsidR="001A53AE" w:rsidRPr="001A53AE" w:rsidRDefault="001A53AE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1A53AE" w:rsidRPr="001A53AE" w:rsidRDefault="001A53A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205" w:type="dxa"/>
          </w:tcPr>
          <w:p w:rsidR="001A53AE" w:rsidRPr="001A53AE" w:rsidRDefault="001A53A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 xml:space="preserve">12.30 </w:t>
            </w:r>
          </w:p>
        </w:tc>
        <w:tc>
          <w:tcPr>
            <w:tcW w:w="6173" w:type="dxa"/>
          </w:tcPr>
          <w:p w:rsidR="001A53AE" w:rsidRPr="001A53AE" w:rsidRDefault="001A53AE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 xml:space="preserve">«Функциональная  грамотность» </w:t>
            </w:r>
          </w:p>
        </w:tc>
      </w:tr>
      <w:tr w:rsidR="001A53AE" w:rsidRPr="001A53AE" w:rsidTr="00846169">
        <w:tc>
          <w:tcPr>
            <w:tcW w:w="3528" w:type="dxa"/>
          </w:tcPr>
          <w:p w:rsidR="001A53AE" w:rsidRPr="001A53AE" w:rsidRDefault="001A53AE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880" w:type="dxa"/>
          </w:tcPr>
          <w:p w:rsidR="001A53AE" w:rsidRPr="001A53AE" w:rsidRDefault="001A53A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205" w:type="dxa"/>
          </w:tcPr>
          <w:p w:rsidR="001A53AE" w:rsidRPr="001A53AE" w:rsidRDefault="001A53A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08.30</w:t>
            </w:r>
          </w:p>
        </w:tc>
        <w:tc>
          <w:tcPr>
            <w:tcW w:w="6173" w:type="dxa"/>
          </w:tcPr>
          <w:p w:rsidR="001A53AE" w:rsidRPr="001A53AE" w:rsidRDefault="001A53AE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«Разговоры о </w:t>
            </w:r>
            <w:proofErr w:type="gramStart"/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1A53A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1A53AE" w:rsidRPr="001A53AE" w:rsidTr="00846169">
        <w:trPr>
          <w:trHeight w:val="70"/>
        </w:trPr>
        <w:tc>
          <w:tcPr>
            <w:tcW w:w="3528" w:type="dxa"/>
          </w:tcPr>
          <w:p w:rsidR="001A53AE" w:rsidRPr="001A53AE" w:rsidRDefault="001A53AE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1A53AE" w:rsidRPr="001A53AE" w:rsidRDefault="001A53A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205" w:type="dxa"/>
          </w:tcPr>
          <w:p w:rsidR="001A53AE" w:rsidRPr="001A53AE" w:rsidRDefault="001A53A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6173" w:type="dxa"/>
          </w:tcPr>
          <w:p w:rsidR="001A53AE" w:rsidRPr="001A53AE" w:rsidRDefault="001A53AE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«Поморская изба»</w:t>
            </w:r>
          </w:p>
        </w:tc>
      </w:tr>
      <w:tr w:rsidR="001A53AE" w:rsidRPr="001A53AE" w:rsidTr="00846169">
        <w:tc>
          <w:tcPr>
            <w:tcW w:w="3528" w:type="dxa"/>
          </w:tcPr>
          <w:p w:rsidR="001A53AE" w:rsidRPr="001A53AE" w:rsidRDefault="001A53AE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1A53AE" w:rsidRPr="001A53AE" w:rsidRDefault="001A53AE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 xml:space="preserve">               пятница</w:t>
            </w:r>
          </w:p>
        </w:tc>
        <w:tc>
          <w:tcPr>
            <w:tcW w:w="2205" w:type="dxa"/>
          </w:tcPr>
          <w:p w:rsidR="001A53AE" w:rsidRPr="001A53AE" w:rsidRDefault="001A53A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6173" w:type="dxa"/>
          </w:tcPr>
          <w:p w:rsidR="001A53AE" w:rsidRPr="001A53AE" w:rsidRDefault="001A53AE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« В гостях у сказки»</w:t>
            </w:r>
          </w:p>
        </w:tc>
      </w:tr>
      <w:tr w:rsidR="001A53AE" w:rsidRPr="001A53AE" w:rsidTr="00846169">
        <w:tc>
          <w:tcPr>
            <w:tcW w:w="3528" w:type="dxa"/>
          </w:tcPr>
          <w:p w:rsidR="001A53AE" w:rsidRPr="001A53AE" w:rsidRDefault="001A53AE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  <w:p w:rsidR="001A53AE" w:rsidRPr="001A53AE" w:rsidRDefault="001A53AE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1A53AE" w:rsidRPr="001A53AE" w:rsidRDefault="001A53A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205" w:type="dxa"/>
          </w:tcPr>
          <w:p w:rsidR="001A53AE" w:rsidRPr="001A53AE" w:rsidRDefault="001A53A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6173" w:type="dxa"/>
          </w:tcPr>
          <w:p w:rsidR="001A53AE" w:rsidRPr="001A53AE" w:rsidRDefault="001A53AE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 xml:space="preserve">«Орлята» </w:t>
            </w:r>
          </w:p>
        </w:tc>
      </w:tr>
    </w:tbl>
    <w:p w:rsidR="001A53AE" w:rsidRPr="001A53AE" w:rsidRDefault="001A53AE" w:rsidP="001A53AE">
      <w:pPr>
        <w:rPr>
          <w:rFonts w:ascii="Times New Roman" w:hAnsi="Times New Roman" w:cs="Times New Roman"/>
          <w:sz w:val="24"/>
          <w:szCs w:val="24"/>
        </w:rPr>
      </w:pPr>
    </w:p>
    <w:p w:rsidR="001A53AE" w:rsidRPr="001A53AE" w:rsidRDefault="001A53AE" w:rsidP="001A53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53AE">
        <w:rPr>
          <w:rFonts w:ascii="Times New Roman" w:hAnsi="Times New Roman" w:cs="Times New Roman"/>
          <w:b/>
          <w:sz w:val="24"/>
          <w:szCs w:val="24"/>
        </w:rPr>
        <w:t>Расписание внеурочной деятельности</w:t>
      </w:r>
    </w:p>
    <w:p w:rsidR="001A53AE" w:rsidRPr="001A53AE" w:rsidRDefault="001A53AE" w:rsidP="001A53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53AE">
        <w:rPr>
          <w:rFonts w:ascii="Times New Roman" w:hAnsi="Times New Roman" w:cs="Times New Roman"/>
          <w:b/>
          <w:sz w:val="24"/>
          <w:szCs w:val="24"/>
        </w:rPr>
        <w:t>2024-2025  учебный год</w:t>
      </w:r>
    </w:p>
    <w:p w:rsidR="001A53AE" w:rsidRPr="001A53AE" w:rsidRDefault="001A53AE" w:rsidP="001A53AE">
      <w:pPr>
        <w:jc w:val="center"/>
        <w:rPr>
          <w:rFonts w:ascii="Times New Roman" w:hAnsi="Times New Roman" w:cs="Times New Roman"/>
          <w:sz w:val="24"/>
          <w:szCs w:val="24"/>
        </w:rPr>
      </w:pPr>
      <w:r w:rsidRPr="001A53AE">
        <w:rPr>
          <w:rFonts w:ascii="Times New Roman" w:hAnsi="Times New Roman" w:cs="Times New Roman"/>
          <w:sz w:val="24"/>
          <w:szCs w:val="24"/>
        </w:rPr>
        <w:t>Основное общее образование</w:t>
      </w:r>
    </w:p>
    <w:p w:rsidR="001A53AE" w:rsidRPr="001A53AE" w:rsidRDefault="001A53AE" w:rsidP="001A53AE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32"/>
        <w:gridCol w:w="1708"/>
        <w:gridCol w:w="1490"/>
        <w:gridCol w:w="3341"/>
      </w:tblGrid>
      <w:tr w:rsidR="001A53AE" w:rsidRPr="001A53AE" w:rsidTr="00846169">
        <w:tc>
          <w:tcPr>
            <w:tcW w:w="4219" w:type="dxa"/>
          </w:tcPr>
          <w:p w:rsidR="001A53AE" w:rsidRPr="001A53AE" w:rsidRDefault="001A53A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2126" w:type="dxa"/>
          </w:tcPr>
          <w:p w:rsidR="001A53AE" w:rsidRPr="001A53AE" w:rsidRDefault="001A53A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1701" w:type="dxa"/>
          </w:tcPr>
          <w:p w:rsidR="001A53AE" w:rsidRPr="001A53AE" w:rsidRDefault="001A53A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  <w:p w:rsidR="001A53AE" w:rsidRPr="001A53AE" w:rsidRDefault="001A53A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</w:t>
            </w:r>
          </w:p>
        </w:tc>
        <w:tc>
          <w:tcPr>
            <w:tcW w:w="6740" w:type="dxa"/>
          </w:tcPr>
          <w:p w:rsidR="001A53AE" w:rsidRPr="001A53AE" w:rsidRDefault="001A53A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</w:tr>
      <w:tr w:rsidR="001A53AE" w:rsidRPr="001A53AE" w:rsidTr="00846169">
        <w:tc>
          <w:tcPr>
            <w:tcW w:w="4219" w:type="dxa"/>
            <w:vMerge w:val="restart"/>
          </w:tcPr>
          <w:p w:rsidR="001A53AE" w:rsidRPr="001A53AE" w:rsidRDefault="001A53AE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Духовно-нравственное</w:t>
            </w:r>
          </w:p>
        </w:tc>
        <w:tc>
          <w:tcPr>
            <w:tcW w:w="2126" w:type="dxa"/>
          </w:tcPr>
          <w:p w:rsidR="001A53AE" w:rsidRPr="001A53AE" w:rsidRDefault="001A53A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701" w:type="dxa"/>
          </w:tcPr>
          <w:p w:rsidR="001A53AE" w:rsidRPr="001A53AE" w:rsidRDefault="001A53A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08.30</w:t>
            </w:r>
          </w:p>
        </w:tc>
        <w:tc>
          <w:tcPr>
            <w:tcW w:w="6740" w:type="dxa"/>
          </w:tcPr>
          <w:p w:rsidR="001A53AE" w:rsidRPr="001A53AE" w:rsidRDefault="001A53AE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 xml:space="preserve">«Разговоры о </w:t>
            </w:r>
            <w:proofErr w:type="gramStart"/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1A53A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1A53AE" w:rsidRPr="001A53AE" w:rsidTr="00846169">
        <w:tc>
          <w:tcPr>
            <w:tcW w:w="4219" w:type="dxa"/>
            <w:vMerge/>
          </w:tcPr>
          <w:p w:rsidR="001A53AE" w:rsidRPr="001A53AE" w:rsidRDefault="001A53AE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A53AE" w:rsidRPr="001A53AE" w:rsidRDefault="001A53A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701" w:type="dxa"/>
          </w:tcPr>
          <w:p w:rsidR="001A53AE" w:rsidRPr="001A53AE" w:rsidRDefault="001A53A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6740" w:type="dxa"/>
          </w:tcPr>
          <w:p w:rsidR="001A53AE" w:rsidRPr="001A53AE" w:rsidRDefault="001A53AE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 xml:space="preserve">« Карелия прошлое и настоящее» </w:t>
            </w:r>
          </w:p>
        </w:tc>
      </w:tr>
      <w:tr w:rsidR="001A53AE" w:rsidRPr="001A53AE" w:rsidTr="00846169">
        <w:tc>
          <w:tcPr>
            <w:tcW w:w="4219" w:type="dxa"/>
            <w:vMerge/>
          </w:tcPr>
          <w:p w:rsidR="001A53AE" w:rsidRPr="001A53AE" w:rsidRDefault="001A53AE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A53AE" w:rsidRPr="001A53AE" w:rsidRDefault="001A53A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701" w:type="dxa"/>
          </w:tcPr>
          <w:p w:rsidR="001A53AE" w:rsidRPr="001A53AE" w:rsidRDefault="001A53AE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 xml:space="preserve">       14.10</w:t>
            </w:r>
          </w:p>
        </w:tc>
        <w:tc>
          <w:tcPr>
            <w:tcW w:w="6740" w:type="dxa"/>
          </w:tcPr>
          <w:p w:rsidR="001A53AE" w:rsidRPr="001A53AE" w:rsidRDefault="001A53AE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  <w:proofErr w:type="spellEnd"/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A53AE" w:rsidRPr="001A53AE" w:rsidTr="00846169">
        <w:tc>
          <w:tcPr>
            <w:tcW w:w="4219" w:type="dxa"/>
          </w:tcPr>
          <w:p w:rsidR="001A53AE" w:rsidRPr="001A53AE" w:rsidRDefault="001A53AE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Коммуникативная деятельность (формирование функциональной грамотности)</w:t>
            </w:r>
          </w:p>
        </w:tc>
        <w:tc>
          <w:tcPr>
            <w:tcW w:w="2126" w:type="dxa"/>
          </w:tcPr>
          <w:p w:rsidR="001A53AE" w:rsidRPr="001A53AE" w:rsidRDefault="001A53A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701" w:type="dxa"/>
          </w:tcPr>
          <w:p w:rsidR="001A53AE" w:rsidRPr="001A53AE" w:rsidRDefault="001A53A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6740" w:type="dxa"/>
          </w:tcPr>
          <w:p w:rsidR="001A53AE" w:rsidRPr="001A53AE" w:rsidRDefault="001A53AE" w:rsidP="00846169">
            <w:pPr>
              <w:pStyle w:val="a7"/>
              <w:rPr>
                <w:sz w:val="24"/>
                <w:szCs w:val="24"/>
              </w:rPr>
            </w:pPr>
            <w:r w:rsidRPr="001A53AE">
              <w:rPr>
                <w:sz w:val="24"/>
                <w:szCs w:val="24"/>
              </w:rPr>
              <w:t>«Аспекты читательской грамотности»</w:t>
            </w:r>
          </w:p>
          <w:p w:rsidR="001A53AE" w:rsidRPr="001A53AE" w:rsidRDefault="001A53AE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3AE" w:rsidRPr="001A53AE" w:rsidTr="00846169">
        <w:trPr>
          <w:trHeight w:val="519"/>
        </w:trPr>
        <w:tc>
          <w:tcPr>
            <w:tcW w:w="4219" w:type="dxa"/>
            <w:vMerge w:val="restart"/>
          </w:tcPr>
          <w:p w:rsidR="001A53AE" w:rsidRPr="001A53AE" w:rsidRDefault="001A53AE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Общеинтелектуальное</w:t>
            </w:r>
            <w:proofErr w:type="spellEnd"/>
          </w:p>
        </w:tc>
        <w:tc>
          <w:tcPr>
            <w:tcW w:w="2126" w:type="dxa"/>
          </w:tcPr>
          <w:p w:rsidR="001A53AE" w:rsidRPr="001A53AE" w:rsidRDefault="001A53AE" w:rsidP="0084616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701" w:type="dxa"/>
          </w:tcPr>
          <w:p w:rsidR="001A53AE" w:rsidRPr="001A53AE" w:rsidRDefault="001A53AE" w:rsidP="0084616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6740" w:type="dxa"/>
          </w:tcPr>
          <w:p w:rsidR="001A53AE" w:rsidRPr="001A53AE" w:rsidRDefault="001A53AE" w:rsidP="0084616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 xml:space="preserve">«Занимательная биология»  </w:t>
            </w:r>
          </w:p>
        </w:tc>
      </w:tr>
      <w:tr w:rsidR="001A53AE" w:rsidRPr="001A53AE" w:rsidTr="00846169">
        <w:tc>
          <w:tcPr>
            <w:tcW w:w="4219" w:type="dxa"/>
            <w:vMerge/>
          </w:tcPr>
          <w:p w:rsidR="001A53AE" w:rsidRPr="001A53AE" w:rsidRDefault="001A53AE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A53AE" w:rsidRPr="001A53AE" w:rsidRDefault="001A53A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701" w:type="dxa"/>
          </w:tcPr>
          <w:p w:rsidR="001A53AE" w:rsidRPr="001A53AE" w:rsidRDefault="001A53A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14.30.</w:t>
            </w:r>
          </w:p>
        </w:tc>
        <w:tc>
          <w:tcPr>
            <w:tcW w:w="6740" w:type="dxa"/>
          </w:tcPr>
          <w:p w:rsidR="001A53AE" w:rsidRPr="001A53AE" w:rsidRDefault="001A53AE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 xml:space="preserve">«Прикладная математика </w:t>
            </w:r>
          </w:p>
        </w:tc>
      </w:tr>
      <w:tr w:rsidR="001A53AE" w:rsidRPr="001A53AE" w:rsidTr="00846169">
        <w:tc>
          <w:tcPr>
            <w:tcW w:w="4219" w:type="dxa"/>
          </w:tcPr>
          <w:p w:rsidR="001A53AE" w:rsidRPr="001A53AE" w:rsidRDefault="001A53AE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2126" w:type="dxa"/>
          </w:tcPr>
          <w:p w:rsidR="001A53AE" w:rsidRPr="001A53AE" w:rsidRDefault="001A53A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701" w:type="dxa"/>
          </w:tcPr>
          <w:p w:rsidR="001A53AE" w:rsidRPr="001A53AE" w:rsidRDefault="001A53A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6740" w:type="dxa"/>
          </w:tcPr>
          <w:p w:rsidR="001A53AE" w:rsidRPr="001A53AE" w:rsidRDefault="001A53AE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«Спортивные игры»</w:t>
            </w:r>
          </w:p>
        </w:tc>
      </w:tr>
      <w:tr w:rsidR="001A53AE" w:rsidRPr="001A53AE" w:rsidTr="00846169">
        <w:trPr>
          <w:trHeight w:val="493"/>
        </w:trPr>
        <w:tc>
          <w:tcPr>
            <w:tcW w:w="4219" w:type="dxa"/>
          </w:tcPr>
          <w:p w:rsidR="001A53AE" w:rsidRPr="001A53AE" w:rsidRDefault="001A53AE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2126" w:type="dxa"/>
          </w:tcPr>
          <w:p w:rsidR="001A53AE" w:rsidRPr="001A53AE" w:rsidRDefault="001A53A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701" w:type="dxa"/>
          </w:tcPr>
          <w:p w:rsidR="001A53AE" w:rsidRPr="001A53AE" w:rsidRDefault="001A53A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6740" w:type="dxa"/>
          </w:tcPr>
          <w:p w:rsidR="001A53AE" w:rsidRPr="001A53AE" w:rsidRDefault="001A53AE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«Танцевальная студия»</w:t>
            </w:r>
          </w:p>
        </w:tc>
      </w:tr>
      <w:tr w:rsidR="001A53AE" w:rsidRPr="001A53AE" w:rsidTr="00846169">
        <w:trPr>
          <w:trHeight w:val="595"/>
        </w:trPr>
        <w:tc>
          <w:tcPr>
            <w:tcW w:w="4219" w:type="dxa"/>
          </w:tcPr>
          <w:p w:rsidR="001A53AE" w:rsidRPr="001A53AE" w:rsidRDefault="001A53AE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Социальное </w:t>
            </w:r>
          </w:p>
        </w:tc>
        <w:tc>
          <w:tcPr>
            <w:tcW w:w="2126" w:type="dxa"/>
          </w:tcPr>
          <w:p w:rsidR="001A53AE" w:rsidRPr="001A53AE" w:rsidRDefault="001A53A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701" w:type="dxa"/>
          </w:tcPr>
          <w:p w:rsidR="001A53AE" w:rsidRPr="001A53AE" w:rsidRDefault="001A53AE" w:rsidP="00846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6740" w:type="dxa"/>
          </w:tcPr>
          <w:p w:rsidR="001A53AE" w:rsidRPr="001A53AE" w:rsidRDefault="001A53AE" w:rsidP="00846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3AE">
              <w:rPr>
                <w:rFonts w:ascii="Times New Roman" w:hAnsi="Times New Roman" w:cs="Times New Roman"/>
                <w:sz w:val="24"/>
                <w:szCs w:val="24"/>
              </w:rPr>
              <w:t>« Россия мои горизонты»</w:t>
            </w:r>
          </w:p>
        </w:tc>
      </w:tr>
    </w:tbl>
    <w:p w:rsidR="001A53AE" w:rsidRPr="001A53AE" w:rsidRDefault="001A53AE" w:rsidP="001A53AE">
      <w:pPr>
        <w:rPr>
          <w:rFonts w:ascii="Times New Roman" w:hAnsi="Times New Roman" w:cs="Times New Roman"/>
          <w:sz w:val="24"/>
          <w:szCs w:val="24"/>
        </w:rPr>
      </w:pPr>
    </w:p>
    <w:p w:rsidR="001A53AE" w:rsidRPr="001A53AE" w:rsidRDefault="001A53AE" w:rsidP="001A53AE">
      <w:pPr>
        <w:rPr>
          <w:rFonts w:ascii="Times New Roman" w:hAnsi="Times New Roman" w:cs="Times New Roman"/>
          <w:sz w:val="24"/>
          <w:szCs w:val="24"/>
        </w:rPr>
      </w:pPr>
    </w:p>
    <w:p w:rsidR="001A53AE" w:rsidRPr="001A53AE" w:rsidRDefault="001A53AE" w:rsidP="001A53AE">
      <w:pPr>
        <w:rPr>
          <w:rFonts w:ascii="Times New Roman" w:hAnsi="Times New Roman" w:cs="Times New Roman"/>
          <w:sz w:val="24"/>
          <w:szCs w:val="24"/>
        </w:rPr>
      </w:pPr>
    </w:p>
    <w:p w:rsidR="001A53AE" w:rsidRPr="001A53AE" w:rsidRDefault="001A53AE" w:rsidP="001A53AE">
      <w:pPr>
        <w:pStyle w:val="a7"/>
        <w:jc w:val="center"/>
        <w:rPr>
          <w:b/>
          <w:bCs/>
          <w:sz w:val="24"/>
          <w:szCs w:val="24"/>
          <w:u w:val="single"/>
        </w:rPr>
      </w:pPr>
    </w:p>
    <w:p w:rsidR="001A53AE" w:rsidRPr="001A53AE" w:rsidRDefault="001A53AE" w:rsidP="003374F3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74F3" w:rsidRPr="001A53AE" w:rsidRDefault="003374F3" w:rsidP="003374F3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sectPr w:rsidR="003374F3" w:rsidRPr="001A53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DC7ADD"/>
    <w:multiLevelType w:val="hybridMultilevel"/>
    <w:tmpl w:val="8B2A51AA"/>
    <w:lvl w:ilvl="0" w:tplc="0419000D">
      <w:start w:val="1"/>
      <w:numFmt w:val="bullet"/>
      <w:lvlText w:val=""/>
      <w:lvlJc w:val="left"/>
      <w:pPr>
        <w:ind w:left="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">
    <w:nsid w:val="281D0D77"/>
    <w:multiLevelType w:val="multilevel"/>
    <w:tmpl w:val="6890C1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06B656B"/>
    <w:multiLevelType w:val="hybridMultilevel"/>
    <w:tmpl w:val="E6DE4E0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6D70022"/>
    <w:multiLevelType w:val="multilevel"/>
    <w:tmpl w:val="AB381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7476769"/>
    <w:multiLevelType w:val="hybridMultilevel"/>
    <w:tmpl w:val="F8D0CC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CB11972"/>
    <w:multiLevelType w:val="multilevel"/>
    <w:tmpl w:val="B0C878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67C447C"/>
    <w:multiLevelType w:val="hybridMultilevel"/>
    <w:tmpl w:val="09B84F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3439F9"/>
    <w:multiLevelType w:val="multilevel"/>
    <w:tmpl w:val="362209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6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characterSpacingControl w:val="doNotCompress"/>
  <w:compat>
    <w:useFELayout/>
  </w:compat>
  <w:rsids>
    <w:rsidRoot w:val="003374F3"/>
    <w:rsid w:val="001A53AE"/>
    <w:rsid w:val="003374F3"/>
    <w:rsid w:val="00F662FD"/>
    <w:rsid w:val="00F66A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A53A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4">
    <w:name w:val="Основной текст (4)_"/>
    <w:basedOn w:val="a0"/>
    <w:link w:val="40"/>
    <w:locked/>
    <w:rsid w:val="001A53AE"/>
    <w:rPr>
      <w:sz w:val="21"/>
      <w:szCs w:val="21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A53AE"/>
    <w:pPr>
      <w:shd w:val="clear" w:color="auto" w:fill="FFFFFF"/>
      <w:spacing w:before="240" w:after="60" w:line="0" w:lineRule="atLeast"/>
    </w:pPr>
    <w:rPr>
      <w:sz w:val="21"/>
      <w:szCs w:val="21"/>
      <w:shd w:val="clear" w:color="auto" w:fill="FFFFFF"/>
    </w:rPr>
  </w:style>
  <w:style w:type="paragraph" w:styleId="a3">
    <w:name w:val="Body Text"/>
    <w:basedOn w:val="a"/>
    <w:link w:val="a4"/>
    <w:rsid w:val="001A53A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1A53A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1A53AE"/>
    <w:pPr>
      <w:widowControl w:val="0"/>
      <w:autoSpaceDE w:val="0"/>
      <w:autoSpaceDN w:val="0"/>
      <w:spacing w:after="0" w:line="240" w:lineRule="auto"/>
      <w:ind w:left="818"/>
      <w:jc w:val="both"/>
    </w:pPr>
    <w:rPr>
      <w:rFonts w:ascii="Times New Roman" w:eastAsia="Times New Roman" w:hAnsi="Times New Roman" w:cs="Times New Roman"/>
      <w:lang w:eastAsia="en-US"/>
    </w:rPr>
  </w:style>
  <w:style w:type="character" w:customStyle="1" w:styleId="a6">
    <w:name w:val="Основной текст_"/>
    <w:basedOn w:val="a0"/>
    <w:link w:val="1"/>
    <w:rsid w:val="001A53AE"/>
    <w:rPr>
      <w:rFonts w:ascii="Times New Roman" w:eastAsia="Times New Roman" w:hAnsi="Times New Roman" w:cs="Times New Roman"/>
    </w:rPr>
  </w:style>
  <w:style w:type="character" w:customStyle="1" w:styleId="2">
    <w:name w:val="Заголовок №2_"/>
    <w:basedOn w:val="a0"/>
    <w:link w:val="20"/>
    <w:rsid w:val="001A53AE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6"/>
    <w:rsid w:val="001A53AE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a"/>
    <w:link w:val="2"/>
    <w:rsid w:val="001A53AE"/>
    <w:pPr>
      <w:widowControl w:val="0"/>
      <w:spacing w:after="18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 Spacing"/>
    <w:link w:val="a8"/>
    <w:uiPriority w:val="1"/>
    <w:qFormat/>
    <w:rsid w:val="001A53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Без интервала Знак"/>
    <w:basedOn w:val="a0"/>
    <w:link w:val="a7"/>
    <w:uiPriority w:val="1"/>
    <w:rsid w:val="001A53AE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iro-karelia.ru/images/2022/07/TV-1290_03_ot_05.07.2022.pdf" TargetMode="External"/><Relationship Id="rId5" Type="http://schemas.openxmlformats.org/officeDocument/2006/relationships/hyperlink" Target="https://kiro-karelia.ru/images/2022/07/TV-1290_03_ot_05.07.2022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32</Pages>
  <Words>12376</Words>
  <Characters>70548</Characters>
  <Application>Microsoft Office Word</Application>
  <DocSecurity>0</DocSecurity>
  <Lines>587</Lines>
  <Paragraphs>165</Paragraphs>
  <ScaleCrop>false</ScaleCrop>
  <Company>Grizli777</Company>
  <LinksUpToDate>false</LinksUpToDate>
  <CharactersWithSpaces>82759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5</cp:revision>
  <dcterms:created xsi:type="dcterms:W3CDTF">2025-02-26T10:03:00Z</dcterms:created>
  <dcterms:modified xsi:type="dcterms:W3CDTF">2025-02-26T10:13:00Z</dcterms:modified>
</cp:coreProperties>
</file>