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7A" w:rsidRDefault="005D0230" w:rsidP="00235BAB">
      <w:pPr>
        <w:jc w:val="both"/>
        <w:rPr>
          <w:rFonts w:cs="Times New Roman"/>
          <w:szCs w:val="28"/>
        </w:rPr>
      </w:pPr>
      <w:r>
        <w:rPr>
          <w:rFonts w:eastAsiaTheme="minorHAnsi" w:cs="Times New Roman"/>
          <w:noProof/>
          <w:szCs w:val="28"/>
        </w:rPr>
        <w:drawing>
          <wp:inline distT="0" distB="0" distL="0" distR="0">
            <wp:extent cx="5940425" cy="8471433"/>
            <wp:effectExtent l="19050" t="0" r="3175" b="0"/>
            <wp:docPr id="1" name="Рисунок 1" descr="C:\Users\Acer\Desktop\Положение об оцен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оложение об оцен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230" w:rsidRDefault="005D0230" w:rsidP="00235BAB">
      <w:pPr>
        <w:jc w:val="both"/>
        <w:rPr>
          <w:rFonts w:cs="Times New Roman"/>
          <w:szCs w:val="28"/>
        </w:rPr>
      </w:pPr>
    </w:p>
    <w:p w:rsidR="005D0230" w:rsidRDefault="005D0230" w:rsidP="00235BAB">
      <w:pPr>
        <w:jc w:val="both"/>
        <w:rPr>
          <w:rFonts w:cs="Times New Roman"/>
          <w:szCs w:val="28"/>
        </w:rPr>
      </w:pPr>
    </w:p>
    <w:p w:rsidR="00235BAB" w:rsidRPr="004B7F92" w:rsidRDefault="00235BAB" w:rsidP="00235BAB">
      <w:pPr>
        <w:jc w:val="both"/>
        <w:rPr>
          <w:rFonts w:cs="Times New Roman"/>
          <w:szCs w:val="28"/>
        </w:rPr>
      </w:pPr>
    </w:p>
    <w:p w:rsidR="00A10B7A" w:rsidRPr="004B7F92" w:rsidRDefault="00A10B7A" w:rsidP="00A10B7A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  <w:r w:rsidRPr="004B7F92">
        <w:rPr>
          <w:rFonts w:eastAsia="Times New Roman"/>
          <w:b/>
          <w:color w:val="auto"/>
          <w:sz w:val="28"/>
          <w:szCs w:val="28"/>
        </w:rPr>
        <w:lastRenderedPageBreak/>
        <w:t>2. Порядок оценки коррупционных рисков</w:t>
      </w:r>
    </w:p>
    <w:p w:rsidR="00A10B7A" w:rsidRPr="004B7F92" w:rsidRDefault="00A10B7A" w:rsidP="00A10B7A">
      <w:pPr>
        <w:pStyle w:val="Default"/>
        <w:spacing w:line="276" w:lineRule="auto"/>
        <w:jc w:val="center"/>
        <w:rPr>
          <w:rFonts w:eastAsia="Times New Roman"/>
          <w:b/>
          <w:color w:val="auto"/>
          <w:sz w:val="28"/>
          <w:szCs w:val="28"/>
        </w:rPr>
      </w:pP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2.1. Оценка коррупционных рисков в деятельности Учреждения проводится как на стадии разработки </w:t>
      </w:r>
      <w:proofErr w:type="spellStart"/>
      <w:r w:rsidRPr="004B7F92">
        <w:rPr>
          <w:rFonts w:eastAsia="Times New Roman"/>
          <w:color w:val="auto"/>
          <w:sz w:val="28"/>
          <w:szCs w:val="28"/>
        </w:rPr>
        <w:t>антикоррупционной</w:t>
      </w:r>
      <w:proofErr w:type="spellEnd"/>
      <w:r w:rsidRPr="004B7F92">
        <w:rPr>
          <w:rFonts w:eastAsia="Times New Roman"/>
          <w:color w:val="auto"/>
          <w:sz w:val="28"/>
          <w:szCs w:val="28"/>
        </w:rPr>
        <w:t xml:space="preserve"> политики, так и после её утверждения на регулярной основе  </w:t>
      </w:r>
      <w:r w:rsidRPr="004B7F92">
        <w:rPr>
          <w:rFonts w:eastAsia="Times New Roman"/>
          <w:i/>
          <w:color w:val="auto"/>
          <w:sz w:val="28"/>
          <w:szCs w:val="28"/>
        </w:rPr>
        <w:t>, ежегодно до 30 ноября</w:t>
      </w:r>
      <w:proofErr w:type="gramStart"/>
      <w:r w:rsidRPr="004B7F92">
        <w:rPr>
          <w:rFonts w:eastAsia="Times New Roman"/>
          <w:i/>
          <w:color w:val="auto"/>
          <w:sz w:val="28"/>
          <w:szCs w:val="28"/>
        </w:rPr>
        <w:t xml:space="preserve"> </w:t>
      </w:r>
      <w:r w:rsidRPr="004B7F92">
        <w:rPr>
          <w:rFonts w:eastAsia="Times New Roman"/>
          <w:color w:val="auto"/>
          <w:sz w:val="28"/>
          <w:szCs w:val="28"/>
        </w:rPr>
        <w:t>Н</w:t>
      </w:r>
      <w:proofErr w:type="gramEnd"/>
      <w:r w:rsidRPr="004B7F92">
        <w:rPr>
          <w:rFonts w:eastAsia="Times New Roman"/>
          <w:color w:val="auto"/>
          <w:sz w:val="28"/>
          <w:szCs w:val="28"/>
        </w:rPr>
        <w:t xml:space="preserve">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235BAB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2.2.  Оценку коррупционных рисков в деятельности Учреждения осуществляет должностное лицо, ответственное за профилактику коррупционных правонарушений 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 Этапы проведения оценки коррупционных рисков: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2.3.1. провести анализ деятельности Учреждения, выделив: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а) отдельные процессы;</w:t>
      </w:r>
    </w:p>
    <w:p w:rsidR="00A10B7A" w:rsidRPr="004B7F92" w:rsidRDefault="00A10B7A" w:rsidP="00A10B7A">
      <w:pPr>
        <w:pStyle w:val="Default"/>
        <w:spacing w:line="276" w:lineRule="auto"/>
        <w:ind w:left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б) составные элементы процессов (</w:t>
      </w:r>
      <w:proofErr w:type="spellStart"/>
      <w:r w:rsidRPr="004B7F92">
        <w:rPr>
          <w:rFonts w:eastAsia="Times New Roman"/>
          <w:color w:val="auto"/>
          <w:sz w:val="28"/>
          <w:szCs w:val="28"/>
        </w:rPr>
        <w:t>подпроцессы</w:t>
      </w:r>
      <w:proofErr w:type="spellEnd"/>
      <w:r w:rsidRPr="004B7F92">
        <w:rPr>
          <w:rFonts w:eastAsia="Times New Roman"/>
          <w:color w:val="auto"/>
          <w:sz w:val="28"/>
          <w:szCs w:val="28"/>
        </w:rPr>
        <w:t>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2.3.2. в</w:t>
      </w:r>
      <w:r w:rsidRPr="004B7F92">
        <w:rPr>
          <w:sz w:val="28"/>
          <w:szCs w:val="28"/>
        </w:rPr>
        <w:t>ыделить «критические точки» (элементы (</w:t>
      </w:r>
      <w:proofErr w:type="spellStart"/>
      <w:r w:rsidRPr="004B7F92">
        <w:rPr>
          <w:sz w:val="28"/>
          <w:szCs w:val="28"/>
        </w:rPr>
        <w:t>подпроцессы</w:t>
      </w:r>
      <w:proofErr w:type="spellEnd"/>
      <w:r w:rsidRPr="004B7F92">
        <w:rPr>
          <w:sz w:val="28"/>
          <w:szCs w:val="28"/>
        </w:rPr>
        <w:t>), при реализации которых наиболее вероятно возникновение коррупционных правонарушений);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B7F92">
        <w:rPr>
          <w:rFonts w:eastAsia="Times New Roman"/>
          <w:color w:val="auto"/>
          <w:sz w:val="28"/>
          <w:szCs w:val="28"/>
        </w:rPr>
        <w:t>2.3.3. с</w:t>
      </w:r>
      <w:r w:rsidRPr="004B7F92">
        <w:rPr>
          <w:sz w:val="28"/>
          <w:szCs w:val="28"/>
        </w:rPr>
        <w:t xml:space="preserve">оставить для </w:t>
      </w:r>
      <w:proofErr w:type="spellStart"/>
      <w:r w:rsidRPr="004B7F92">
        <w:rPr>
          <w:sz w:val="28"/>
          <w:szCs w:val="28"/>
        </w:rPr>
        <w:t>подпроцессов</w:t>
      </w:r>
      <w:proofErr w:type="spellEnd"/>
      <w:r w:rsidRPr="004B7F92">
        <w:rPr>
          <w:sz w:val="28"/>
          <w:szCs w:val="28"/>
        </w:rPr>
        <w:t>, реализация которых связана с коррупционным риском, описание возможных коррупционных правонарушений, включающее:</w:t>
      </w:r>
      <w:proofErr w:type="gramEnd"/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а)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б) 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Pr="004B7F92">
        <w:rPr>
          <w:sz w:val="28"/>
          <w:szCs w:val="28"/>
        </w:rPr>
        <w:t>коррупциогенные</w:t>
      </w:r>
      <w:proofErr w:type="spellEnd"/>
      <w:r w:rsidRPr="004B7F92">
        <w:rPr>
          <w:sz w:val="28"/>
          <w:szCs w:val="28"/>
        </w:rPr>
        <w:t xml:space="preserve"> должности);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в) возможные формы осуществления коррупционных платежей (денежное вознаграждение, услуги, преимущества и т.д.);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2.3.4. </w:t>
      </w:r>
      <w:r w:rsidRPr="004B7F92">
        <w:rPr>
          <w:sz w:val="28"/>
          <w:szCs w:val="28"/>
        </w:rPr>
        <w:t>Разработать на основании проведенного анализа карту коррупционных рисков Учреждения;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2.3.5. </w:t>
      </w:r>
      <w:r w:rsidRPr="004B7F92">
        <w:rPr>
          <w:sz w:val="28"/>
          <w:szCs w:val="28"/>
        </w:rPr>
        <w:t xml:space="preserve">Сформировать перечень должностей, связанных с высоким коррупционным риском. 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В отношении работников Учреждения, замещающих такие должности, устанавливаются специальные </w:t>
      </w:r>
      <w:proofErr w:type="spellStart"/>
      <w:r w:rsidRPr="004B7F92">
        <w:rPr>
          <w:sz w:val="28"/>
          <w:szCs w:val="28"/>
        </w:rPr>
        <w:t>антикоррупционные</w:t>
      </w:r>
      <w:proofErr w:type="spellEnd"/>
      <w:r w:rsidRPr="004B7F92">
        <w:rPr>
          <w:sz w:val="28"/>
          <w:szCs w:val="28"/>
        </w:rPr>
        <w:t xml:space="preserve"> процедуры и требования </w:t>
      </w:r>
      <w:r w:rsidRPr="004B7F92">
        <w:rPr>
          <w:i/>
          <w:sz w:val="28"/>
          <w:szCs w:val="28"/>
        </w:rPr>
        <w:t>(например, представление деклараций о конфликте интересов, деклараций о личной заинтересованности)</w:t>
      </w:r>
      <w:r w:rsidRPr="004B7F92">
        <w:rPr>
          <w:sz w:val="28"/>
          <w:szCs w:val="28"/>
        </w:rPr>
        <w:t>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 xml:space="preserve">2.3.6. </w:t>
      </w:r>
      <w:r w:rsidRPr="004B7F92">
        <w:rPr>
          <w:sz w:val="28"/>
          <w:szCs w:val="28"/>
        </w:rPr>
        <w:t>разработать комплекс мер по устранению или минимизации коррупционных рисков.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lastRenderedPageBreak/>
        <w:t>а) проведение обучающих мероприятий для работников Учреждения по вопросам противодействия коррупции;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б) 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в) 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г) внедрение систем электронного взаимодействия с гражданами и организациями;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B7F92">
        <w:rPr>
          <w:sz w:val="28"/>
          <w:szCs w:val="28"/>
        </w:rPr>
        <w:t>д</w:t>
      </w:r>
      <w:proofErr w:type="spellEnd"/>
      <w:r w:rsidRPr="004B7F92">
        <w:rPr>
          <w:sz w:val="28"/>
          <w:szCs w:val="28"/>
        </w:rPr>
        <w:t xml:space="preserve">) осуществление внутреннего </w:t>
      </w:r>
      <w:proofErr w:type="gramStart"/>
      <w:r w:rsidRPr="004B7F92">
        <w:rPr>
          <w:sz w:val="28"/>
          <w:szCs w:val="28"/>
        </w:rPr>
        <w:t>контроля за</w:t>
      </w:r>
      <w:proofErr w:type="gramEnd"/>
      <w:r w:rsidRPr="004B7F92">
        <w:rPr>
          <w:sz w:val="28"/>
          <w:szCs w:val="28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 xml:space="preserve">е) регламентация сроков и порядка реализации </w:t>
      </w:r>
      <w:proofErr w:type="spellStart"/>
      <w:r w:rsidRPr="004B7F92">
        <w:rPr>
          <w:sz w:val="28"/>
          <w:szCs w:val="28"/>
        </w:rPr>
        <w:t>подпроцессов</w:t>
      </w:r>
      <w:proofErr w:type="spellEnd"/>
      <w:r w:rsidRPr="004B7F92">
        <w:rPr>
          <w:sz w:val="28"/>
          <w:szCs w:val="28"/>
        </w:rPr>
        <w:t xml:space="preserve"> с повышенным уровнем коррупционной уязвимости;</w:t>
      </w:r>
    </w:p>
    <w:p w:rsidR="00A10B7A" w:rsidRPr="00235BAB" w:rsidRDefault="00A10B7A" w:rsidP="00235BA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B7F92">
        <w:rPr>
          <w:sz w:val="28"/>
          <w:szCs w:val="28"/>
        </w:rPr>
        <w:t>ж) использование видео- и звукозаписывающих устройств в местах приема граждан и представителей организаций и иные меры.</w:t>
      </w:r>
    </w:p>
    <w:p w:rsidR="00235BAB" w:rsidRDefault="00235BAB" w:rsidP="00235BAB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</w:p>
    <w:p w:rsidR="00A10B7A" w:rsidRDefault="00A10B7A" w:rsidP="00235BAB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  <w:r w:rsidRPr="004B7F92">
        <w:rPr>
          <w:b/>
          <w:sz w:val="28"/>
          <w:szCs w:val="28"/>
        </w:rPr>
        <w:t>3. Карта коррупционных рисков</w:t>
      </w:r>
    </w:p>
    <w:p w:rsidR="00235BAB" w:rsidRPr="004B7F92" w:rsidRDefault="00235BAB" w:rsidP="00235BAB">
      <w:pPr>
        <w:pStyle w:val="ConsPlusNormal"/>
        <w:spacing w:line="276" w:lineRule="auto"/>
        <w:ind w:firstLine="709"/>
        <w:jc w:val="center"/>
        <w:rPr>
          <w:b/>
          <w:sz w:val="28"/>
          <w:szCs w:val="28"/>
        </w:rPr>
      </w:pP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3.1. Карта коррупционных рисков (далее – Карта) содержит: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а) 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б) 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в)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A10B7A" w:rsidRPr="004B7F92" w:rsidRDefault="00A10B7A" w:rsidP="00A10B7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4B7F92">
        <w:rPr>
          <w:rFonts w:eastAsia="Times New Roman"/>
          <w:color w:val="auto"/>
          <w:sz w:val="28"/>
          <w:szCs w:val="28"/>
        </w:rPr>
        <w:t>г) меры по устранению или минимизации коррупционно-оп</w:t>
      </w:r>
      <w:bookmarkStart w:id="0" w:name="_GoBack"/>
      <w:bookmarkEnd w:id="0"/>
      <w:r w:rsidRPr="004B7F92">
        <w:rPr>
          <w:rFonts w:eastAsia="Times New Roman"/>
          <w:color w:val="auto"/>
          <w:sz w:val="28"/>
          <w:szCs w:val="28"/>
        </w:rPr>
        <w:t>асных функций.</w:t>
      </w:r>
    </w:p>
    <w:p w:rsidR="00235BAB" w:rsidRDefault="00A10B7A" w:rsidP="00235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35BAB">
        <w:rPr>
          <w:rFonts w:ascii="Times New Roman" w:hAnsi="Times New Roman" w:cs="Times New Roman"/>
          <w:sz w:val="28"/>
          <w:szCs w:val="28"/>
        </w:rPr>
        <w:t xml:space="preserve">3.2.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Pr="00235BAB">
        <w:rPr>
          <w:rFonts w:ascii="Times New Roman" w:eastAsiaTheme="minorHAnsi" w:hAnsi="Times New Roman" w:cs="Times New Roman"/>
          <w:sz w:val="28"/>
          <w:szCs w:val="28"/>
        </w:rPr>
        <w:t>указанной в приложении к настоящему Положению</w:t>
      </w:r>
      <w:r w:rsidRPr="00235BAB">
        <w:rPr>
          <w:rFonts w:ascii="Times New Roman" w:hAnsi="Times New Roman" w:cs="Times New Roman"/>
          <w:sz w:val="28"/>
          <w:szCs w:val="28"/>
        </w:rPr>
        <w:t>, и утверждается руководителем Учреждения.</w:t>
      </w:r>
    </w:p>
    <w:p w:rsidR="00A10B7A" w:rsidRPr="00235BAB" w:rsidRDefault="00A10B7A" w:rsidP="00235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35BAB">
        <w:rPr>
          <w:rFonts w:ascii="Times New Roman" w:hAnsi="Times New Roman" w:cs="Times New Roman"/>
          <w:sz w:val="28"/>
          <w:szCs w:val="28"/>
        </w:rPr>
        <w:t>3.3. Изменению карта подлежит:</w:t>
      </w:r>
    </w:p>
    <w:p w:rsidR="00A10B7A" w:rsidRPr="00235BAB" w:rsidRDefault="00A10B7A" w:rsidP="00235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AB">
        <w:rPr>
          <w:rFonts w:ascii="Times New Roman" w:hAnsi="Times New Roman" w:cs="Times New Roman"/>
          <w:sz w:val="28"/>
          <w:szCs w:val="28"/>
        </w:rPr>
        <w:t>а) по результатам проведения оценки коррупционных рисков в Учреждении;</w:t>
      </w:r>
    </w:p>
    <w:p w:rsidR="00A10B7A" w:rsidRPr="00235BAB" w:rsidRDefault="00A10B7A" w:rsidP="00A10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AB">
        <w:rPr>
          <w:rFonts w:ascii="Times New Roman" w:hAnsi="Times New Roman" w:cs="Times New Roman"/>
          <w:sz w:val="28"/>
          <w:szCs w:val="28"/>
        </w:rPr>
        <w:t>б) в случае внесения изменений в должностные инструкции работников Учреждения, должности которых указаны в Карте или учредительные документы Учреждения;</w:t>
      </w:r>
    </w:p>
    <w:p w:rsidR="00A10B7A" w:rsidRPr="00235BAB" w:rsidRDefault="00A10B7A" w:rsidP="00A10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AB">
        <w:rPr>
          <w:rFonts w:ascii="Times New Roman" w:hAnsi="Times New Roman" w:cs="Times New Roman"/>
          <w:sz w:val="28"/>
          <w:szCs w:val="28"/>
        </w:rPr>
        <w:lastRenderedPageBreak/>
        <w:t xml:space="preserve">в) в случае выявления фактов коррупции в Учреждении. </w:t>
      </w:r>
    </w:p>
    <w:p w:rsidR="00A10B7A" w:rsidRPr="00235BAB" w:rsidRDefault="00A10B7A" w:rsidP="00A10B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B7A" w:rsidRPr="00235BAB" w:rsidRDefault="00A10B7A" w:rsidP="00A10B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B7A" w:rsidRPr="00235BAB" w:rsidRDefault="00A10B7A" w:rsidP="00A10B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415" w:rsidRPr="00235BAB" w:rsidRDefault="00187415">
      <w:pPr>
        <w:rPr>
          <w:rFonts w:ascii="Times New Roman" w:hAnsi="Times New Roman" w:cs="Times New Roman"/>
          <w:sz w:val="28"/>
          <w:szCs w:val="28"/>
        </w:rPr>
      </w:pPr>
    </w:p>
    <w:sectPr w:rsidR="00187415" w:rsidRPr="00235BAB" w:rsidSect="006E64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10B7A"/>
    <w:rsid w:val="00045BD7"/>
    <w:rsid w:val="000C7263"/>
    <w:rsid w:val="00187415"/>
    <w:rsid w:val="00235BAB"/>
    <w:rsid w:val="005D0230"/>
    <w:rsid w:val="006E6499"/>
    <w:rsid w:val="008A44BA"/>
    <w:rsid w:val="00A10B7A"/>
    <w:rsid w:val="00FC6261"/>
    <w:rsid w:val="00FD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B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0B7A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Calibri"/>
      <w:sz w:val="28"/>
      <w:lang w:eastAsia="en-US"/>
    </w:rPr>
  </w:style>
  <w:style w:type="paragraph" w:customStyle="1" w:styleId="Default">
    <w:name w:val="Default"/>
    <w:rsid w:val="00A10B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10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D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624</Words>
  <Characters>3557</Characters>
  <Application>Microsoft Office Word</Application>
  <DocSecurity>0</DocSecurity>
  <Lines>29</Lines>
  <Paragraphs>8</Paragraphs>
  <ScaleCrop>false</ScaleCrop>
  <Company>Grizli777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2022-09-07T12:09:00Z</dcterms:created>
  <dcterms:modified xsi:type="dcterms:W3CDTF">2022-09-09T06:59:00Z</dcterms:modified>
</cp:coreProperties>
</file>