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60" w:rsidRPr="00F10D0F" w:rsidRDefault="00F07F60" w:rsidP="00F07F60">
      <w:pPr>
        <w:shd w:val="clear" w:color="auto" w:fill="FFFFFF"/>
        <w:ind w:left="6521"/>
        <w:divId w:val="1795368351"/>
        <w:rPr>
          <w:noProof/>
        </w:rPr>
      </w:pPr>
      <w:r w:rsidRPr="00F10D0F">
        <w:rPr>
          <w:noProof/>
        </w:rPr>
        <w:t>УТВЕРЖДАЮ</w:t>
      </w:r>
    </w:p>
    <w:p w:rsidR="00F07F60" w:rsidRPr="00F10D0F" w:rsidRDefault="00F07F60" w:rsidP="00F07F60">
      <w:pPr>
        <w:shd w:val="clear" w:color="auto" w:fill="FFFFFF"/>
        <w:ind w:left="6521"/>
        <w:divId w:val="1795368351"/>
        <w:rPr>
          <w:noProof/>
        </w:rPr>
      </w:pPr>
      <w:r w:rsidRPr="00F10D0F">
        <w:rPr>
          <w:noProof/>
        </w:rPr>
        <w:t>Директор______________</w:t>
      </w:r>
    </w:p>
    <w:p w:rsidR="00F07F60" w:rsidRPr="00F10D0F" w:rsidRDefault="00F07F60" w:rsidP="00F07F60">
      <w:pPr>
        <w:shd w:val="clear" w:color="auto" w:fill="FFFFFF"/>
        <w:ind w:left="6521"/>
        <w:divId w:val="1795368351"/>
        <w:rPr>
          <w:rFonts w:eastAsia="Times New Roman"/>
          <w:b/>
          <w:bCs/>
          <w:color w:val="000000"/>
        </w:rPr>
      </w:pPr>
      <w:r>
        <w:rPr>
          <w:noProof/>
        </w:rPr>
        <w:t>Никитина Т. Н.</w:t>
      </w:r>
    </w:p>
    <w:p w:rsidR="000E3DF3" w:rsidRDefault="000E3DF3" w:rsidP="000E3DF3">
      <w:pPr>
        <w:pStyle w:val="2"/>
        <w:spacing w:before="0" w:beforeAutospacing="0" w:after="0" w:afterAutospacing="0"/>
        <w:jc w:val="center"/>
        <w:divId w:val="1795368351"/>
        <w:rPr>
          <w:rFonts w:eastAsia="Times New Roman"/>
          <w:sz w:val="28"/>
          <w:szCs w:val="28"/>
        </w:rPr>
      </w:pPr>
    </w:p>
    <w:p w:rsidR="0002790F" w:rsidRPr="00F07F60" w:rsidRDefault="00F07F60" w:rsidP="000E3DF3">
      <w:pPr>
        <w:pStyle w:val="2"/>
        <w:spacing w:before="0" w:beforeAutospacing="0" w:after="0" w:afterAutospacing="0"/>
        <w:jc w:val="center"/>
        <w:divId w:val="1795368351"/>
        <w:rPr>
          <w:rFonts w:eastAsia="Times New Roman"/>
          <w:sz w:val="28"/>
          <w:szCs w:val="28"/>
        </w:rPr>
      </w:pPr>
      <w:r w:rsidRPr="00F07F60">
        <w:rPr>
          <w:rFonts w:eastAsia="Times New Roman"/>
          <w:sz w:val="28"/>
          <w:szCs w:val="28"/>
        </w:rPr>
        <w:t>План</w:t>
      </w:r>
      <w:r w:rsidR="000E3DF3">
        <w:rPr>
          <w:rFonts w:eastAsia="Times New Roman"/>
          <w:sz w:val="28"/>
          <w:szCs w:val="28"/>
        </w:rPr>
        <w:t xml:space="preserve"> работы по </w:t>
      </w:r>
      <w:r w:rsidR="00D54CCD" w:rsidRPr="00F07F60">
        <w:rPr>
          <w:rFonts w:eastAsia="Times New Roman"/>
          <w:sz w:val="28"/>
          <w:szCs w:val="28"/>
        </w:rPr>
        <w:t xml:space="preserve">гражданско-патриотическому воспитанию </w:t>
      </w:r>
      <w:r w:rsidR="000E3DF3">
        <w:rPr>
          <w:rFonts w:eastAsia="Times New Roman"/>
          <w:sz w:val="28"/>
          <w:szCs w:val="28"/>
        </w:rPr>
        <w:t>школьников</w:t>
      </w:r>
      <w:r w:rsidR="00323722">
        <w:rPr>
          <w:rFonts w:eastAsia="Times New Roman"/>
          <w:sz w:val="28"/>
          <w:szCs w:val="28"/>
        </w:rPr>
        <w:t xml:space="preserve"> на 2022-2023 учебный год 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902"/>
        <w:gridCol w:w="4584"/>
        <w:gridCol w:w="1882"/>
        <w:gridCol w:w="2287"/>
      </w:tblGrid>
      <w:tr w:rsidR="0002790F" w:rsidTr="00F07F60">
        <w:trPr>
          <w:divId w:val="303004101"/>
          <w:tblHeader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событий, мероприятий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Примерные сроки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Участники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Организационно-методические мероприятия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Организация тематических выставок в школьной библиотеке, посвященных российским памятным датам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В течение года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 w:rsidP="0060020F">
            <w:pPr>
              <w:pStyle w:val="a3"/>
            </w:pPr>
            <w:r>
              <w:t>1–9</w:t>
            </w:r>
            <w:r w:rsidR="00D54CCD"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>
            <w:pPr>
              <w:pStyle w:val="a3"/>
            </w:pPr>
            <w: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Организация и проведение Недели ОБЖ и физкультуры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Март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 w:rsidP="00600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</w:t>
            </w:r>
            <w:r w:rsidR="0060020F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Гражданско-патриотическая работа в классных коллективах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Проведение «Уроков мужества»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В течение года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 w:rsidP="00600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1–9</w:t>
            </w:r>
            <w:r w:rsidR="00D54CCD"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Цикл классных часов по теме «День народного единства»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Ноябрь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 w:rsidP="00600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1–9</w:t>
            </w:r>
            <w:r w:rsidR="00D54CCD"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Викторина «Отечества великие сыны»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Декабрь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5–8-е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>
            <w:pPr>
              <w:pStyle w:val="a3"/>
            </w:pPr>
            <w:r>
              <w:t>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Игра-путешествие «По дорогам военных лет»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Февраль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1–4-е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>
            <w:pPr>
              <w:pStyle w:val="a3"/>
            </w:pPr>
            <w:r>
              <w:t>5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Коллективный просмотр и обсуждение фильмов о Великой Отечественной войне (1941–1945)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В течение года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 w:rsidP="00600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5–9</w:t>
            </w:r>
            <w:r w:rsidR="00D54CCD"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Общешкольные конкурсы патриотического направления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>
            <w:pPr>
              <w:pStyle w:val="a3"/>
            </w:pPr>
            <w:r>
              <w:t>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 w:rsidP="0060020F">
            <w:pPr>
              <w:pStyle w:val="a3"/>
            </w:pPr>
            <w:r>
              <w:t>Конкурс презентаций «Моя малая родина»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Декабрь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 w:rsidP="0060020F">
            <w:pPr>
              <w:pStyle w:val="a3"/>
            </w:pPr>
            <w:r>
              <w:t>5–9</w:t>
            </w:r>
            <w:r w:rsidR="00D54CCD"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>
            <w:pPr>
              <w:pStyle w:val="a3"/>
            </w:pPr>
            <w: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Викторина «Символы России»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Март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 w:rsidP="0060020F">
            <w:pPr>
              <w:pStyle w:val="a3"/>
            </w:pPr>
            <w:r>
              <w:t>1–9</w:t>
            </w:r>
            <w:r w:rsidR="00D54CCD"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>
            <w:pPr>
              <w:pStyle w:val="a3"/>
            </w:pPr>
            <w:r>
              <w:t>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Конкурс рисунков «Я только слышал о войне»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Апрель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 w:rsidP="0060020F">
            <w:pPr>
              <w:pStyle w:val="a3"/>
            </w:pPr>
            <w:r>
              <w:t>1–9</w:t>
            </w:r>
            <w:r w:rsidR="00D54CCD"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Взаимодействие с семьями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  <w:r>
              <w:rPr>
                <w:rFonts w:eastAsia="Times New Roman"/>
              </w:rPr>
              <w:t xml:space="preserve"> в процессе патриотического воспитания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Творческие акции, посвященные Дням воинской славы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В течение года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Обучающиеся 1–5-х классов и их родители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>
            <w:pPr>
              <w:pStyle w:val="a3"/>
            </w:pPr>
            <w: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Консультации для родителей «Растим гражданина и патриота вместе»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В течение года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 w:rsidP="000E3DF3">
            <w:pPr>
              <w:pStyle w:val="a3"/>
            </w:pPr>
            <w:r>
              <w:t>Родители обучающихся 1–</w:t>
            </w:r>
            <w:r w:rsidR="000E3DF3">
              <w:t>9</w:t>
            </w:r>
            <w:r>
              <w:t>-х классов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Проведение тематических встреч, круглых столов с представителями различных ведомств и общественных организаций по вопросам гражданско-патриотического, правового воспитания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 xml:space="preserve">Педагоги, родители </w:t>
            </w:r>
            <w:proofErr w:type="gramStart"/>
            <w:r>
              <w:t>обучающихся</w:t>
            </w:r>
            <w:proofErr w:type="gramEnd"/>
          </w:p>
        </w:tc>
      </w:tr>
      <w:tr w:rsidR="0002790F" w:rsidTr="00F07F60">
        <w:trPr>
          <w:divId w:val="303004101"/>
          <w:jc w:val="center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Деятельность школьного музея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Тематические экскурсии и уроки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В течение года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 w:rsidP="0060020F">
            <w:pPr>
              <w:pStyle w:val="a3"/>
            </w:pPr>
            <w:r>
              <w:t>1–9</w:t>
            </w:r>
            <w:r w:rsidR="00D54CCD"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>
            <w:pPr>
              <w:pStyle w:val="a3"/>
            </w:pPr>
            <w: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Конкурс экскурсоводов «Лучший экскурсовод»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Март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 w:rsidP="00600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5–</w:t>
            </w:r>
            <w:r w:rsidR="0060020F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>
            <w:pPr>
              <w:pStyle w:val="a3"/>
            </w:pPr>
            <w:r>
              <w:t>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Организация тематических экспозиций к историческим датам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Ноябрь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 w:rsidP="0060020F">
            <w:pPr>
              <w:pStyle w:val="a3"/>
            </w:pPr>
            <w:r>
              <w:t>1–9</w:t>
            </w:r>
            <w:r w:rsidR="00D54CCD"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Мероприятия, посвященные памятным датам*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День знаний</w:t>
            </w: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 w:rsidP="0060020F">
            <w:pPr>
              <w:pStyle w:val="a3"/>
            </w:pPr>
            <w:r>
              <w:t>1–9</w:t>
            </w:r>
            <w:r w:rsidR="00D54CCD"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Классные часы «Боль Беслана»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90F" w:rsidRDefault="0002790F">
            <w:pPr>
              <w:rPr>
                <w:rFonts w:eastAsia="Times New Roman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 w:rsidP="00600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1–9</w:t>
            </w:r>
            <w:r w:rsidR="00D54CCD"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Проект «Горячий пепел. К годовщине бомбардировок Хиросимы и Нагасаки»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90F" w:rsidRDefault="0002790F">
            <w:pPr>
              <w:rPr>
                <w:rFonts w:eastAsia="Times New Roman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60020F" w:rsidP="00600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8–9</w:t>
            </w:r>
            <w:r w:rsidR="00D54CCD"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>
            <w:pPr>
              <w:pStyle w:val="a3"/>
            </w:pPr>
            <w:r>
              <w:t>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Урок воинской славы. Ко дню рождения М. Кутузова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90F" w:rsidRDefault="0002790F">
            <w:pPr>
              <w:rPr>
                <w:rFonts w:eastAsia="Times New Roman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1–5-е классы</w:t>
            </w:r>
          </w:p>
        </w:tc>
      </w:tr>
      <w:tr w:rsidR="0060020F" w:rsidTr="00860834">
        <w:trPr>
          <w:divId w:val="303004101"/>
          <w:trHeight w:val="993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020F" w:rsidRDefault="000E3DF3" w:rsidP="00E72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020F" w:rsidRDefault="0060020F" w:rsidP="0060020F">
            <w:pPr>
              <w:pStyle w:val="a3"/>
              <w:rPr>
                <w:rFonts w:eastAsia="Times New Roman"/>
              </w:rPr>
            </w:pPr>
            <w:r>
              <w:t>Акция по оформлению стендов по экологической тематике #</w:t>
            </w:r>
            <w:proofErr w:type="spellStart"/>
            <w:r>
              <w:t>ВместеЯрче</w:t>
            </w:r>
            <w:proofErr w:type="spellEnd"/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20F" w:rsidRDefault="00600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020F" w:rsidRDefault="000E3DF3" w:rsidP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1–9</w:t>
            </w:r>
            <w:r w:rsidR="0060020F"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Урок памяти. День памяти политических репрессий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90F" w:rsidRDefault="0002790F">
            <w:pPr>
              <w:rPr>
                <w:rFonts w:eastAsia="Times New Roman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 w:rsidP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5–9</w:t>
            </w:r>
            <w:r w:rsidR="00D54CCD"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День народного единства. Классные часы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 w:rsidP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1–9</w:t>
            </w:r>
            <w:r w:rsidR="00D54CCD"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День Неизвестного Солдата. Подготовка интерактивной карты с местонахождением памятников Неизвестному Солдату</w:t>
            </w: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 w:rsidP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5–9</w:t>
            </w:r>
            <w:r w:rsidR="00D54CCD"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Турнир знатоков Конституции 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90F" w:rsidRDefault="0002790F">
            <w:pPr>
              <w:rPr>
                <w:rFonts w:eastAsia="Times New Roman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5–9-е классы</w:t>
            </w:r>
          </w:p>
        </w:tc>
      </w:tr>
      <w:tr w:rsidR="000E3DF3" w:rsidTr="00794403">
        <w:trPr>
          <w:divId w:val="303004101"/>
          <w:trHeight w:val="2970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E3DF3" w:rsidRDefault="000E3DF3" w:rsidP="00F269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E3DF3" w:rsidRDefault="000E3DF3">
            <w:pPr>
              <w:pStyle w:val="a3"/>
            </w:pPr>
            <w:r>
              <w:t>Просмотр документальных и художественных фильмов о блокаде Ленинграда:</w:t>
            </w:r>
          </w:p>
          <w:p w:rsidR="000E3DF3" w:rsidRDefault="000E3DF3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«Варежки» (режиссеры – Павел Арманд, Натан </w:t>
            </w:r>
            <w:proofErr w:type="spellStart"/>
            <w:r>
              <w:rPr>
                <w:rFonts w:eastAsia="Times New Roman"/>
              </w:rPr>
              <w:t>Любошиц</w:t>
            </w:r>
            <w:proofErr w:type="spellEnd"/>
            <w:r>
              <w:rPr>
                <w:rFonts w:eastAsia="Times New Roman"/>
              </w:rPr>
              <w:t>, СССР, 1942 год);</w:t>
            </w:r>
          </w:p>
          <w:p w:rsidR="000E3DF3" w:rsidRDefault="000E3DF3" w:rsidP="00F9411E">
            <w:pPr>
              <w:numPr>
                <w:ilvl w:val="0"/>
                <w:numId w:val="1"/>
              </w:numPr>
              <w:spacing w:after="103"/>
            </w:pPr>
            <w:r>
              <w:rPr>
                <w:rFonts w:eastAsia="Times New Roman"/>
              </w:rPr>
              <w:t xml:space="preserve">«Жила-была девочка» (режиссер – Виктор </w:t>
            </w:r>
            <w:proofErr w:type="spellStart"/>
            <w:r>
              <w:rPr>
                <w:rFonts w:eastAsia="Times New Roman"/>
              </w:rPr>
              <w:t>Эйсымонт</w:t>
            </w:r>
            <w:proofErr w:type="spellEnd"/>
            <w:r>
              <w:rPr>
                <w:rFonts w:eastAsia="Times New Roman"/>
              </w:rPr>
              <w:t>, СССР, 1944 год)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DF3" w:rsidRDefault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E3DF3" w:rsidRDefault="000E3DF3" w:rsidP="007944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1–6-е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>
            <w:pPr>
              <w:pStyle w:val="a3"/>
            </w:pPr>
            <w:r>
              <w:t>Классные часы</w:t>
            </w:r>
            <w:r w:rsidR="00D54CCD">
              <w:t>:</w:t>
            </w:r>
          </w:p>
          <w:p w:rsidR="0002790F" w:rsidRDefault="00D54CCD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«В царстве наук»;</w:t>
            </w:r>
          </w:p>
          <w:p w:rsidR="0002790F" w:rsidRDefault="00D54CCD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«Занимательная математика (география, лингвистика и т. п.)»;</w:t>
            </w:r>
          </w:p>
          <w:p w:rsidR="0002790F" w:rsidRDefault="00D54CCD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устный журнал «Научные открытия, которые сделали дети»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Февраль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 w:rsidP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1–9</w:t>
            </w:r>
            <w:r w:rsidR="00D54CCD"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 xml:space="preserve">День космонавтики. </w:t>
            </w:r>
            <w:proofErr w:type="spellStart"/>
            <w:r>
              <w:t>Гагаринский</w:t>
            </w:r>
            <w:proofErr w:type="spellEnd"/>
            <w:r>
              <w:t xml:space="preserve"> урок «Космос – это мы»</w:t>
            </w: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 w:rsidP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1–9</w:t>
            </w:r>
            <w:r w:rsidR="00D54CCD"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День пожарной охраны. Тематический урок ОБЖ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90F" w:rsidRDefault="0002790F">
            <w:pPr>
              <w:rPr>
                <w:rFonts w:eastAsia="Times New Roman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 w:rsidP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1–9</w:t>
            </w:r>
            <w:r w:rsidR="00D54CCD">
              <w:rPr>
                <w:rFonts w:eastAsia="Times New Roman"/>
              </w:rPr>
              <w:t>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pStyle w:val="a3"/>
            </w:pPr>
            <w:r>
              <w:t>Интегрированный урок математики и окружающего мира «Великая война и Великая победа»</w:t>
            </w: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1–4-е классы</w:t>
            </w:r>
          </w:p>
        </w:tc>
      </w:tr>
      <w:tr w:rsidR="0002790F" w:rsidTr="00F07F60">
        <w:trPr>
          <w:divId w:val="303004101"/>
          <w:jc w:val="center"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D54C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День славянской письменности и культуры. Концерт «АЗ и БУКИ»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90F" w:rsidRDefault="0002790F">
            <w:pPr>
              <w:rPr>
                <w:rFonts w:eastAsia="Times New Roman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90F" w:rsidRDefault="000E3DF3" w:rsidP="000E3D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1–9</w:t>
            </w:r>
            <w:r w:rsidR="00D54CCD">
              <w:rPr>
                <w:rFonts w:eastAsia="Times New Roman"/>
              </w:rPr>
              <w:t>-е классы</w:t>
            </w:r>
          </w:p>
        </w:tc>
      </w:tr>
    </w:tbl>
    <w:p w:rsidR="00D54CCD" w:rsidRDefault="00D54CCD" w:rsidP="000E3DF3">
      <w:pPr>
        <w:pStyle w:val="a3"/>
        <w:spacing w:line="276" w:lineRule="auto"/>
        <w:ind w:right="3"/>
        <w:divId w:val="1495334975"/>
        <w:rPr>
          <w:rFonts w:ascii="Arial" w:eastAsia="Times New Roman" w:hAnsi="Arial" w:cs="Arial"/>
          <w:sz w:val="20"/>
          <w:szCs w:val="20"/>
        </w:rPr>
      </w:pPr>
    </w:p>
    <w:sectPr w:rsidR="00D54CCD" w:rsidSect="0002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831"/>
    <w:multiLevelType w:val="multilevel"/>
    <w:tmpl w:val="90DC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21D58"/>
    <w:multiLevelType w:val="multilevel"/>
    <w:tmpl w:val="D622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F07F60"/>
    <w:rsid w:val="0002790F"/>
    <w:rsid w:val="000E3DF3"/>
    <w:rsid w:val="00323722"/>
    <w:rsid w:val="0060020F"/>
    <w:rsid w:val="00D54CCD"/>
    <w:rsid w:val="00F0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0F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279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79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790F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027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90F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02790F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02790F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02790F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02790F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02790F"/>
    <w:rPr>
      <w:vanish/>
      <w:webHidden w:val="0"/>
      <w:specVanish w:val="0"/>
    </w:rPr>
  </w:style>
  <w:style w:type="paragraph" w:customStyle="1" w:styleId="content1">
    <w:name w:val="content1"/>
    <w:basedOn w:val="a"/>
    <w:rsid w:val="0002790F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sid w:val="000279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rsid w:val="0002790F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02790F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02790F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rsid w:val="0002790F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rsid w:val="0002790F"/>
    <w:pPr>
      <w:spacing w:before="60" w:after="180"/>
    </w:pPr>
  </w:style>
  <w:style w:type="paragraph" w:customStyle="1" w:styleId="wordtable">
    <w:name w:val="word_table"/>
    <w:basedOn w:val="a"/>
    <w:rsid w:val="0002790F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rsid w:val="0002790F"/>
    <w:pPr>
      <w:spacing w:before="100" w:beforeAutospacing="1" w:after="100" w:afterAutospacing="1"/>
    </w:pPr>
  </w:style>
  <w:style w:type="character" w:customStyle="1" w:styleId="storno">
    <w:name w:val="storno"/>
    <w:basedOn w:val="a0"/>
    <w:rsid w:val="0002790F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02790F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02790F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rsid w:val="0002790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27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279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340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35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497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2022-07-22T06:20:00Z</dcterms:created>
  <dcterms:modified xsi:type="dcterms:W3CDTF">2022-07-22T06:32:00Z</dcterms:modified>
</cp:coreProperties>
</file>